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26CE5" w14:textId="6949DEAD" w:rsidR="004017F4" w:rsidRDefault="00C722C9" w:rsidP="00C722C9">
      <w:pPr>
        <w:spacing w:after="0"/>
        <w:jc w:val="center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Agribusiness </w:t>
      </w:r>
      <w:r w:rsidR="00125086">
        <w:rPr>
          <w:rFonts w:ascii="Bookman Old Style" w:hAnsi="Bookman Old Style"/>
          <w:sz w:val="32"/>
          <w:szCs w:val="32"/>
        </w:rPr>
        <w:t>2</w:t>
      </w:r>
      <w:r w:rsidR="00145E3D">
        <w:rPr>
          <w:rFonts w:ascii="Bookman Old Style" w:hAnsi="Bookman Old Style"/>
          <w:sz w:val="32"/>
          <w:szCs w:val="32"/>
        </w:rPr>
        <w:t>7</w:t>
      </w:r>
      <w:r w:rsidR="00125086">
        <w:rPr>
          <w:rFonts w:ascii="Bookman Old Style" w:hAnsi="Bookman Old Style"/>
          <w:sz w:val="32"/>
          <w:szCs w:val="32"/>
        </w:rPr>
        <w:t>0</w:t>
      </w:r>
    </w:p>
    <w:p w14:paraId="15E8F0F0" w14:textId="6A3AB54B" w:rsidR="00C722C9" w:rsidRDefault="00145E3D" w:rsidP="00C722C9">
      <w:pPr>
        <w:spacing w:after="0"/>
        <w:jc w:val="center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State and Local Government for Agribusiness</w:t>
      </w:r>
    </w:p>
    <w:p w14:paraId="54654CD5" w14:textId="6267AB80" w:rsidR="00C722C9" w:rsidRDefault="00C722C9" w:rsidP="00C722C9">
      <w:pPr>
        <w:spacing w:after="0"/>
        <w:jc w:val="center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Final Project</w:t>
      </w:r>
    </w:p>
    <w:p w14:paraId="3E2B2B50" w14:textId="1929766E" w:rsidR="00C722C9" w:rsidRDefault="00C722C9" w:rsidP="00C722C9">
      <w:pPr>
        <w:spacing w:after="0"/>
        <w:jc w:val="center"/>
        <w:rPr>
          <w:rFonts w:ascii="Bookman Old Style" w:hAnsi="Bookman Old Style"/>
          <w:sz w:val="32"/>
          <w:szCs w:val="32"/>
        </w:rPr>
      </w:pPr>
    </w:p>
    <w:p w14:paraId="66B10FAF" w14:textId="3F7E4107" w:rsidR="00C722C9" w:rsidRDefault="00C722C9" w:rsidP="00C722C9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Objectives:</w:t>
      </w:r>
      <w:r>
        <w:rPr>
          <w:rFonts w:ascii="Bookman Old Style" w:hAnsi="Bookman Old Style"/>
          <w:sz w:val="24"/>
          <w:szCs w:val="24"/>
        </w:rPr>
        <w:tab/>
        <w:t>Students will be able to…</w:t>
      </w:r>
    </w:p>
    <w:p w14:paraId="2BB630F6" w14:textId="52EF30F1" w:rsidR="00145E3D" w:rsidRDefault="00C722C9" w:rsidP="00145E3D">
      <w:pPr>
        <w:spacing w:after="0"/>
        <w:ind w:left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Develop </w:t>
      </w:r>
      <w:r w:rsidR="00145E3D">
        <w:rPr>
          <w:rFonts w:ascii="Bookman Old Style" w:hAnsi="Bookman Old Style"/>
          <w:sz w:val="24"/>
          <w:szCs w:val="24"/>
        </w:rPr>
        <w:t>suggestions for a resolution to a current agribusiness policy issue</w:t>
      </w:r>
    </w:p>
    <w:p w14:paraId="3D35722E" w14:textId="52C7B7BC" w:rsidR="00145E3D" w:rsidRDefault="00145E3D" w:rsidP="00145E3D">
      <w:pPr>
        <w:spacing w:after="0"/>
        <w:ind w:left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Discuss the impact of a current policy on agribusiness</w:t>
      </w:r>
    </w:p>
    <w:p w14:paraId="3BF95AD5" w14:textId="6555E356" w:rsidR="00125086" w:rsidRDefault="00145E3D" w:rsidP="00145E3D">
      <w:pPr>
        <w:spacing w:after="0"/>
        <w:ind w:left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Identify an agricultural policy issue</w:t>
      </w:r>
    </w:p>
    <w:p w14:paraId="73073A11" w14:textId="774B8B7E" w:rsidR="00125086" w:rsidRDefault="00125086" w:rsidP="00125086">
      <w:pPr>
        <w:spacing w:after="0"/>
        <w:rPr>
          <w:rFonts w:ascii="Bookman Old Style" w:hAnsi="Bookman Old Style"/>
          <w:sz w:val="24"/>
          <w:szCs w:val="24"/>
        </w:rPr>
      </w:pPr>
    </w:p>
    <w:p w14:paraId="4AEC1E7E" w14:textId="3F934BA4" w:rsidR="00125086" w:rsidRDefault="00145E3D" w:rsidP="00D31FAF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Paper should be a minimum of 10 and maximum of 12 pages</w:t>
      </w:r>
      <w:r w:rsidR="00125086">
        <w:rPr>
          <w:rFonts w:ascii="Bookman Old Style" w:hAnsi="Bookman Old Style"/>
          <w:sz w:val="24"/>
          <w:szCs w:val="24"/>
        </w:rPr>
        <w:t xml:space="preserve"> (Times New Roman, 12 </w:t>
      </w:r>
      <w:proofErr w:type="gramStart"/>
      <w:r w:rsidR="00125086">
        <w:rPr>
          <w:rFonts w:ascii="Bookman Old Style" w:hAnsi="Bookman Old Style"/>
          <w:sz w:val="24"/>
          <w:szCs w:val="24"/>
        </w:rPr>
        <w:t>font</w:t>
      </w:r>
      <w:proofErr w:type="gramEnd"/>
      <w:r w:rsidR="00125086">
        <w:rPr>
          <w:rFonts w:ascii="Bookman Old Style" w:hAnsi="Bookman Old Style"/>
          <w:sz w:val="24"/>
          <w:szCs w:val="24"/>
        </w:rPr>
        <w:t>, double spaced).</w:t>
      </w:r>
      <w:r w:rsidR="00DE3241">
        <w:rPr>
          <w:rFonts w:ascii="Bookman Old Style" w:hAnsi="Bookman Old Style"/>
          <w:sz w:val="24"/>
          <w:szCs w:val="24"/>
        </w:rPr>
        <w:t xml:space="preserve">  </w:t>
      </w:r>
      <w:r w:rsidR="00DA50B4">
        <w:rPr>
          <w:rFonts w:ascii="Bookman Old Style" w:hAnsi="Bookman Old Style"/>
          <w:sz w:val="24"/>
          <w:szCs w:val="24"/>
        </w:rPr>
        <w:t>Include a cover page and works cited page in addition to the pages noted previously.</w:t>
      </w:r>
    </w:p>
    <w:p w14:paraId="60713D67" w14:textId="3A6E6657" w:rsidR="00D31FAF" w:rsidRDefault="00D31FAF" w:rsidP="00D31FAF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Project is worth 100 points.</w:t>
      </w:r>
    </w:p>
    <w:p w14:paraId="2CA4A63F" w14:textId="60364B18" w:rsidR="00125086" w:rsidRDefault="00125086" w:rsidP="00125086">
      <w:pPr>
        <w:spacing w:after="0"/>
        <w:rPr>
          <w:rFonts w:ascii="Bookman Old Style" w:hAnsi="Bookman Old Style"/>
          <w:sz w:val="24"/>
          <w:szCs w:val="24"/>
        </w:rPr>
      </w:pPr>
    </w:p>
    <w:p w14:paraId="1DEBC292" w14:textId="24C6476B" w:rsidR="00145E3D" w:rsidRDefault="00145E3D" w:rsidP="00125086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Choose an agribusiness policy issue discussed in class this semester or one you have read about and prepare a written discussion of the issue.  Include state and federal guidelines, when and how the policy came about, which agencies oversee the policy and your recommendations for a solution or resolution.  Fully describe the current policy and hit it is affecting current agribusiness situations.  Support your statements with appropriate details.</w:t>
      </w:r>
    </w:p>
    <w:p w14:paraId="65AE9B80" w14:textId="76907036" w:rsidR="001E452D" w:rsidRDefault="001E452D" w:rsidP="00125086">
      <w:pPr>
        <w:spacing w:after="0"/>
        <w:rPr>
          <w:rFonts w:ascii="Bookman Old Style" w:hAnsi="Bookman Old Style"/>
          <w:sz w:val="24"/>
          <w:szCs w:val="24"/>
        </w:rPr>
      </w:pPr>
    </w:p>
    <w:p w14:paraId="1E2DCB58" w14:textId="0AF620ED" w:rsidR="001E452D" w:rsidRDefault="001E452D" w:rsidP="00125086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Examples of issues:</w:t>
      </w:r>
    </w:p>
    <w:p w14:paraId="1F59D208" w14:textId="6EC4CCA6" w:rsidR="001E452D" w:rsidRDefault="001E452D" w:rsidP="00125086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Migrant farm workers</w:t>
      </w:r>
    </w:p>
    <w:p w14:paraId="0EEBEA87" w14:textId="41E01EE1" w:rsidR="001E452D" w:rsidRDefault="001E452D" w:rsidP="00125086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Age of American farmer</w:t>
      </w:r>
    </w:p>
    <w:p w14:paraId="4E0D7029" w14:textId="30FE5DC8" w:rsidR="001E452D" w:rsidRDefault="001E452D" w:rsidP="00125086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EPA definition of who owns the water</w:t>
      </w:r>
    </w:p>
    <w:p w14:paraId="2960852B" w14:textId="509A8818" w:rsidR="001E452D" w:rsidRDefault="001E452D" w:rsidP="00125086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Land use rights, zoning and annexation</w:t>
      </w:r>
    </w:p>
    <w:p w14:paraId="5363E69F" w14:textId="0D9EC886" w:rsidR="001E452D" w:rsidRDefault="001E452D" w:rsidP="00125086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GAP, GHP and FISMA guidelines</w:t>
      </w:r>
    </w:p>
    <w:p w14:paraId="1F7F84EA" w14:textId="4CF42268" w:rsidR="001E452D" w:rsidRDefault="001E452D" w:rsidP="00125086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Population concerns by 2050</w:t>
      </w:r>
    </w:p>
    <w:sectPr w:rsidR="001E45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65892" w14:textId="77777777" w:rsidR="00B155C4" w:rsidRDefault="00B155C4" w:rsidP="00B155C4">
      <w:pPr>
        <w:spacing w:after="0" w:line="240" w:lineRule="auto"/>
      </w:pPr>
      <w:r>
        <w:separator/>
      </w:r>
    </w:p>
  </w:endnote>
  <w:endnote w:type="continuationSeparator" w:id="0">
    <w:p w14:paraId="5B96079D" w14:textId="77777777" w:rsidR="00B155C4" w:rsidRDefault="00B155C4" w:rsidP="00B15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FE346" w14:textId="77777777" w:rsidR="00B155C4" w:rsidRDefault="00B155C4" w:rsidP="00B155C4">
      <w:pPr>
        <w:spacing w:after="0" w:line="240" w:lineRule="auto"/>
      </w:pPr>
      <w:r>
        <w:separator/>
      </w:r>
    </w:p>
  </w:footnote>
  <w:footnote w:type="continuationSeparator" w:id="0">
    <w:p w14:paraId="5FA8CDB1" w14:textId="77777777" w:rsidR="00B155C4" w:rsidRDefault="00B155C4" w:rsidP="00B155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D1FA2"/>
    <w:multiLevelType w:val="hybridMultilevel"/>
    <w:tmpl w:val="4D74A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E47C6"/>
    <w:multiLevelType w:val="hybridMultilevel"/>
    <w:tmpl w:val="576E7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2C9"/>
    <w:rsid w:val="00125086"/>
    <w:rsid w:val="00145E3D"/>
    <w:rsid w:val="001E452D"/>
    <w:rsid w:val="002C7654"/>
    <w:rsid w:val="004017F4"/>
    <w:rsid w:val="007F5561"/>
    <w:rsid w:val="00B155C4"/>
    <w:rsid w:val="00C722C9"/>
    <w:rsid w:val="00C8677F"/>
    <w:rsid w:val="00D31FAF"/>
    <w:rsid w:val="00DA50B4"/>
    <w:rsid w:val="00DE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E8F756"/>
  <w15:chartTrackingRefBased/>
  <w15:docId w15:val="{E2B2427C-FA60-4328-8A1A-9DB4E4F22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2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Group ID UTG0108</dc:creator>
  <cp:keywords/>
  <dc:description/>
  <cp:lastModifiedBy>Group ID UTG0108</cp:lastModifiedBy>
  <cp:revision>2</cp:revision>
  <cp:lastPrinted>2023-01-20T16:50:00Z</cp:lastPrinted>
  <dcterms:created xsi:type="dcterms:W3CDTF">2023-01-20T16:51:00Z</dcterms:created>
  <dcterms:modified xsi:type="dcterms:W3CDTF">2023-01-20T16:51:00Z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2023-01-20T15:39:01Z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00ae6183-db6a-4bc3-b26a-41a6ab3d2047</vt:lpwstr>
  </property>
  <property fmtid="{D5CDD505-2E9C-101B-9397-08002B2CF9AE}" pid="8" name="MSIP_Label_19540963-e559-4020-8a90-fe8a502c2801_ContentBits">
    <vt:lpwstr>0</vt:lpwstr>
  </property>
</Properties>
</file>