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ackground w:color="FFFFFF"/>
  <w:body>
    <w:p>
      <w:pPr>
        <w:pStyle w:val="正文"/>
        <w:bidi w:val="0"/>
      </w:pPr>
      <w:r>
        <w:rPr>
          <w:rtl w:val="0"/>
        </w:rPr>
        <w:t>DOAJ comparison logins</w:t>
      </w:r>
    </w:p>
    <w:p>
      <w:pPr>
        <w:pStyle w:val="正文"/>
        <w:bidi w:val="0"/>
      </w:pPr>
    </w:p>
    <w:p>
      <w:pPr>
        <w:pStyle w:val="正文"/>
        <w:bidi w:val="0"/>
      </w:pPr>
      <w:r>
        <w:rPr>
          <w:rtl w:val="0"/>
        </w:rPr>
        <w:t>The important thing for DOAJ is that is open access.  Its goal is to make resources more accessible to everyone.  As such, this is a good source for those who don</w:t>
      </w:r>
      <w:r>
        <w:rPr>
          <w:rtl w:val="0"/>
        </w:rPr>
        <w:t>’</w:t>
      </w:r>
      <w:r>
        <w:rPr>
          <w:rtl w:val="0"/>
        </w:rPr>
        <w:t>t have the resources or capabilities to access academic peer reviewed journals.  This would highly benefit those who cannot attend or afford formal education and the resources that come with it.  For those unable to attend university, but interested to learn and grow and do academic work on their own, this is a great source.  From a world perspective, this would also highly benefit those who have the academic abilities but don</w:t>
      </w:r>
      <w:r>
        <w:rPr>
          <w:rtl w:val="0"/>
        </w:rPr>
        <w:t>’</w:t>
      </w:r>
      <w:r>
        <w:rPr>
          <w:rtl w:val="0"/>
        </w:rPr>
        <w:t>t have the physical ability to attend universities due to geographic, economic or various other reasons.  Where this further shows itself is the ability to translate the website and all info on it into many languages, making it more accessible.</w:t>
      </w:r>
    </w:p>
    <w:p>
      <w:pPr>
        <w:pStyle w:val="正文"/>
        <w:bidi w:val="0"/>
      </w:pPr>
    </w:p>
    <w:p>
      <w:pPr>
        <w:pStyle w:val="正文"/>
        <w:bidi w:val="0"/>
      </w:pPr>
      <w:r>
        <w:rPr>
          <w:rtl w:val="0"/>
        </w:rPr>
        <w:t>DOAJ does broad categorization according to the Library of Congress Classification, but this is very broad way to narrow down resources.  For DOAJ, you will need to rely on keywords and have info on what you are searching for.</w:t>
      </w:r>
    </w:p>
    <w:p>
      <w:pPr>
        <w:pStyle w:val="正文"/>
        <w:bidi w:val="0"/>
      </w:pPr>
    </w:p>
    <w:p>
      <w:pPr>
        <w:pStyle w:val="正文"/>
        <w:bidi w:val="0"/>
      </w:pPr>
      <w:r>
        <w:rPr>
          <w:rtl w:val="0"/>
        </w:rPr>
        <w:t>GALE being a closed resource offers more resources because it is financially better off and able to provide by being a subscription service.  It</w:t>
      </w:r>
      <w:r>
        <w:rPr>
          <w:rtl w:val="0"/>
        </w:rPr>
        <w:t>’</w:t>
      </w:r>
      <w:r>
        <w:rPr>
          <w:rtl w:val="0"/>
        </w:rPr>
        <w:t>s categorizations include many sub-categories to further help those with broad searches.  It also allows you to translate.  As a subscription service, it is limited to those who can pay or have access through organizations paying for the service.</w:t>
      </w:r>
    </w:p>
    <w:p>
      <w:pPr>
        <w:pStyle w:val="正文"/>
        <w:bidi w:val="0"/>
      </w:pPr>
    </w:p>
    <w:p>
      <w:pPr>
        <w:pStyle w:val="正文"/>
        <w:bidi w:val="0"/>
      </w:pPr>
      <w:r>
        <w:rPr>
          <w:rtl w:val="0"/>
        </w:rPr>
        <w:t>Classifications and resource types</w:t>
      </w:r>
    </w:p>
    <w:p>
      <w:pPr>
        <w:pStyle w:val="正文"/>
        <w:bidi w:val="0"/>
      </w:pPr>
    </w:p>
    <w:p>
      <w:pPr>
        <w:pStyle w:val="正文"/>
        <w:bidi w:val="0"/>
      </w:pPr>
      <w:r>
        <w:rPr>
          <w:rtl w:val="0"/>
        </w:rPr>
        <w:t>As DOAJ is open access to academic journals, it only includes academic journals and those academic journals who are open access.  As such, the amount of resources are more limited to just these types of works.  It does not include any other works mainly due to copyright restrictions.  As such, searched and results will be more limited, especially when compared with GALE.  For example a search for School librarians resulted in 291 results.  One thing that does stand out is that it has resources available in many languages.</w:t>
      </w:r>
    </w:p>
    <w:p>
      <w:pPr>
        <w:pStyle w:val="正文"/>
        <w:bidi w:val="0"/>
      </w:pPr>
    </w:p>
    <w:p>
      <w:pPr>
        <w:pStyle w:val="正文"/>
        <w:bidi w:val="0"/>
      </w:pPr>
      <w:r>
        <w:rPr>
          <w:rtl w:val="0"/>
        </w:rPr>
        <w:t>GALE on the other hand includes academic journals, newspapers, magazines, videos, pictures and books.  As a result, it contains many more resources.  For the same school librarian search, almost 20000 resources tied to this subject.</w:t>
      </w:r>
    </w:p>
    <w:p>
      <w:pPr>
        <w:pStyle w:val="正文"/>
        <w:bidi w:val="0"/>
      </w:pPr>
    </w:p>
    <w:p>
      <w:pPr>
        <w:pStyle w:val="正文"/>
        <w:bidi w:val="0"/>
      </w:pPr>
      <w:r>
        <w:rPr>
          <w:rtl w:val="0"/>
        </w:rPr>
        <w:t>Resource information</w:t>
      </w:r>
    </w:p>
    <w:p>
      <w:pPr>
        <w:pStyle w:val="正文"/>
        <w:bidi w:val="0"/>
      </w:pPr>
    </w:p>
    <w:p>
      <w:pPr>
        <w:pStyle w:val="正文"/>
        <w:bidi w:val="0"/>
      </w:pPr>
      <w:r>
        <w:rPr>
          <w:rtl w:val="0"/>
        </w:rPr>
        <w:t>After searching when you have chosen a resource, DOAJ will give you the abstract and journal background info.  Again, all of this is translatable for open access.  It will also then links to follow that give information of how the article was reviewed and how long it was reviewed for and the editorial board.  As this is an open access journal platform, this would reassure trust that academic procedures that were followed were according to similar norms.  With journals from around the world, this information may ensure readers the validity of the article.  There is then a link to the journal of the article where you can download the article if you choose after the abstract.  Unfortunately, depending on the publisher, there isn</w:t>
      </w:r>
      <w:r>
        <w:rPr>
          <w:rtl w:val="0"/>
        </w:rPr>
        <w:t>’</w:t>
      </w:r>
      <w:r>
        <w:rPr>
          <w:rtl w:val="0"/>
        </w:rPr>
        <w:t>t the same translation features to ensure it is accessible in all languages.</w:t>
      </w:r>
    </w:p>
    <w:p>
      <w:pPr>
        <w:pStyle w:val="正文"/>
        <w:bidi w:val="0"/>
      </w:pPr>
    </w:p>
    <w:p>
      <w:pPr>
        <w:pStyle w:val="正文"/>
        <w:bidi w:val="0"/>
      </w:pPr>
      <w:r>
        <w:rPr>
          <w:rtl w:val="0"/>
        </w:rPr>
        <w:t>GALE on the other hand also gives the abstract and general background info.  It does not go into review information of the article or journal as DOAJ does.  For accessibility of the article, it does give word counts and Lexile measurement to know how difficult it would be to read.  This helps make GALE more accessible for middle and high school students as they can choose appropriate resources for their abilities.  GALE also includes related resources and articles to further help with searches.  These features are attributed to a larger group working on the database and the metadata of each source, allowing more connections to be made.  These resources are not help by DOAJ which can help explain the lack of these features.</w:t>
      </w:r>
    </w:p>
    <w:p>
      <w:pPr>
        <w:pStyle w:val="正文"/>
        <w:bidi w:val="0"/>
      </w:pPr>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中文" w:val="‘“(〔[{〈《「『【⦅〘〖«〝︵︷︹︻︽︿﹁﹃﹇﹙﹛﹝｢"/>
  <w:noLineBreaksBefore w:lang="中文"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正文">
    <w:name w:val="正文"/>
    <w:next w:val="正文"/>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vertAlign w:val="baseline"/>
      <w:lang w:val="en-US"/>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