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19D4F7E3" w:rsidR="008B78B4" w:rsidRDefault="00827770">
      <w:pPr>
        <w:rPr>
          <w:sz w:val="22"/>
          <w:szCs w:val="22"/>
        </w:rPr>
      </w:pPr>
      <w:r>
        <w:rPr>
          <w:sz w:val="22"/>
          <w:szCs w:val="22"/>
        </w:rPr>
        <w:t>J</w:t>
      </w:r>
      <w:r>
        <w:rPr>
          <w:sz w:val="22"/>
          <w:szCs w:val="22"/>
        </w:rPr>
        <w:t>A</w:t>
      </w:r>
      <w:r>
        <w:rPr>
          <w:sz w:val="22"/>
          <w:szCs w:val="22"/>
        </w:rPr>
        <w:t>PN 3100</w:t>
      </w:r>
      <w:r>
        <w:rPr>
          <w:sz w:val="22"/>
          <w:szCs w:val="22"/>
        </w:rPr>
        <w:t xml:space="preserve">                                          </w:t>
      </w:r>
      <w:r>
        <w:rPr>
          <w:sz w:val="22"/>
          <w:szCs w:val="22"/>
        </w:rPr>
        <w:tab/>
        <w:t xml:space="preserve">                                                                         FALL 2020</w:t>
      </w:r>
    </w:p>
    <w:p w14:paraId="00000002" w14:textId="77777777" w:rsidR="008B78B4" w:rsidRDefault="008B78B4">
      <w:pPr>
        <w:rPr>
          <w:i/>
        </w:rPr>
      </w:pPr>
    </w:p>
    <w:p w14:paraId="00000003" w14:textId="77777777" w:rsidR="008B78B4" w:rsidRDefault="00827770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Seven Samurai</w:t>
      </w:r>
    </w:p>
    <w:p w14:paraId="00000004" w14:textId="77777777" w:rsidR="008B78B4" w:rsidRDefault="00827770">
      <w:pPr>
        <w:jc w:val="center"/>
        <w:rPr>
          <w:sz w:val="28"/>
          <w:szCs w:val="28"/>
        </w:rPr>
      </w:pPr>
      <w:r>
        <w:rPr>
          <w:sz w:val="28"/>
          <w:szCs w:val="28"/>
        </w:rPr>
        <w:t>Discussion Questions</w:t>
      </w:r>
    </w:p>
    <w:p w14:paraId="00000005" w14:textId="77777777" w:rsidR="008B78B4" w:rsidRDefault="008B78B4"/>
    <w:p w14:paraId="00000006" w14:textId="77777777" w:rsidR="008B78B4" w:rsidRDefault="00827770">
      <w:pPr>
        <w:rPr>
          <w:sz w:val="22"/>
          <w:szCs w:val="22"/>
        </w:rPr>
      </w:pPr>
      <w:r>
        <w:rPr>
          <w:sz w:val="22"/>
          <w:szCs w:val="22"/>
        </w:rPr>
        <w:t>Answer the following questions, based on what you have watched in the movie “</w:t>
      </w:r>
      <w:r>
        <w:rPr>
          <w:i/>
          <w:sz w:val="22"/>
          <w:szCs w:val="22"/>
        </w:rPr>
        <w:t>Seven Samurai</w:t>
      </w:r>
      <w:r>
        <w:rPr>
          <w:sz w:val="22"/>
          <w:szCs w:val="22"/>
        </w:rPr>
        <w:t xml:space="preserve">”. You will not see your peers’ answers for the questions until you post your answers. Once you post all your answers, </w:t>
      </w:r>
      <w:r>
        <w:rPr>
          <w:b/>
          <w:sz w:val="22"/>
          <w:szCs w:val="22"/>
        </w:rPr>
        <w:t>reply to at least two peers’ answers</w:t>
      </w:r>
      <w:r>
        <w:rPr>
          <w:sz w:val="22"/>
          <w:szCs w:val="22"/>
        </w:rPr>
        <w:t xml:space="preserve"> for the di</w:t>
      </w:r>
      <w:r>
        <w:rPr>
          <w:sz w:val="22"/>
          <w:szCs w:val="22"/>
        </w:rPr>
        <w:t>scussion questions. </w:t>
      </w:r>
      <w:r>
        <w:rPr>
          <w:sz w:val="22"/>
          <w:szCs w:val="22"/>
          <w:u w:val="single"/>
        </w:rPr>
        <w:t>Please refer to the Online Discussion Rubric on Discussion Board for guidelines. Also, make sure to use the Discussion Questions Checklist before posting your answers and responses. </w:t>
      </w:r>
      <w:r>
        <w:rPr>
          <w:sz w:val="22"/>
          <w:szCs w:val="22"/>
        </w:rPr>
        <w:t>You will receive 32 points for your answers to all the</w:t>
      </w:r>
      <w:r>
        <w:rPr>
          <w:sz w:val="22"/>
          <w:szCs w:val="22"/>
        </w:rPr>
        <w:t xml:space="preserve"> discussion questions and 8 points for replying to two peers (4 points each).</w:t>
      </w:r>
    </w:p>
    <w:p w14:paraId="00000007" w14:textId="77777777" w:rsidR="008B78B4" w:rsidRDefault="008B78B4">
      <w:pPr>
        <w:rPr>
          <w:sz w:val="20"/>
          <w:szCs w:val="20"/>
        </w:rPr>
      </w:pPr>
    </w:p>
    <w:p w14:paraId="00000008" w14:textId="77777777" w:rsidR="008B78B4" w:rsidRDefault="00827770">
      <w:pPr>
        <w:rPr>
          <w:sz w:val="20"/>
          <w:szCs w:val="20"/>
        </w:rPr>
      </w:pPr>
      <w:r>
        <w:rPr>
          <w:b/>
          <w:color w:val="FF0000"/>
          <w:sz w:val="20"/>
          <w:szCs w:val="20"/>
        </w:rPr>
        <w:t>IMPORTANT:</w:t>
      </w:r>
      <w:r>
        <w:rPr>
          <w:b/>
          <w:sz w:val="20"/>
          <w:szCs w:val="20"/>
        </w:rPr>
        <w:t xml:space="preserve"> For EACH of the discussion questions</w:t>
      </w:r>
      <w:r>
        <w:rPr>
          <w:sz w:val="20"/>
          <w:szCs w:val="20"/>
        </w:rPr>
        <w:t xml:space="preserve">, </w:t>
      </w:r>
    </w:p>
    <w:p w14:paraId="00000009" w14:textId="77777777" w:rsidR="008B78B4" w:rsidRDefault="00827770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answer all parts of the question;</w:t>
      </w:r>
    </w:p>
    <w:p w14:paraId="0000000A" w14:textId="77777777" w:rsidR="008B78B4" w:rsidRDefault="00827770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write </w:t>
      </w:r>
      <w:r>
        <w:rPr>
          <w:b/>
          <w:sz w:val="22"/>
          <w:szCs w:val="22"/>
        </w:rPr>
        <w:t>at least 5 sentences;</w:t>
      </w:r>
      <w:r>
        <w:rPr>
          <w:sz w:val="22"/>
          <w:szCs w:val="22"/>
        </w:rPr>
        <w:t xml:space="preserve"> </w:t>
      </w:r>
    </w:p>
    <w:p w14:paraId="0000000B" w14:textId="77777777" w:rsidR="008B78B4" w:rsidRDefault="00827770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discuss </w:t>
      </w:r>
      <w:r>
        <w:rPr>
          <w:b/>
          <w:sz w:val="22"/>
          <w:szCs w:val="22"/>
        </w:rPr>
        <w:t>defining a key concept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highlight w:val="white"/>
        </w:rPr>
        <w:t>(i.e.,</w:t>
      </w:r>
      <w:r>
        <w:rPr>
          <w:i/>
          <w:sz w:val="22"/>
          <w:szCs w:val="22"/>
        </w:rPr>
        <w:t xml:space="preserve"> Bushido, Shūdan Ishiki, Ho</w:t>
      </w:r>
      <w:r>
        <w:rPr>
          <w:i/>
          <w:sz w:val="22"/>
          <w:szCs w:val="22"/>
        </w:rPr>
        <w:t>nne to Tatemae, Uchi to Soto</w:t>
      </w:r>
      <w:r>
        <w:rPr>
          <w:sz w:val="22"/>
          <w:szCs w:val="22"/>
          <w:highlight w:val="white"/>
        </w:rPr>
        <w:t>)</w:t>
      </w:r>
      <w:r>
        <w:rPr>
          <w:sz w:val="22"/>
          <w:szCs w:val="22"/>
        </w:rPr>
        <w:t xml:space="preserve"> in Japanese culture which you learned in Module 3 and/or in reading assignments for this film, and </w:t>
      </w:r>
      <w:r>
        <w:rPr>
          <w:b/>
          <w:sz w:val="22"/>
          <w:szCs w:val="22"/>
        </w:rPr>
        <w:t>connecting it with film scene(s)</w:t>
      </w:r>
      <w:r>
        <w:rPr>
          <w:sz w:val="22"/>
          <w:szCs w:val="22"/>
        </w:rPr>
        <w:t xml:space="preserve">; </w:t>
      </w:r>
    </w:p>
    <w:p w14:paraId="0000000C" w14:textId="77777777" w:rsidR="008B78B4" w:rsidRDefault="00827770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include </w:t>
      </w:r>
      <w:r>
        <w:rPr>
          <w:b/>
          <w:sz w:val="22"/>
          <w:szCs w:val="22"/>
        </w:rPr>
        <w:t>at least one quote</w:t>
      </w:r>
      <w:r>
        <w:rPr>
          <w:sz w:val="22"/>
          <w:szCs w:val="22"/>
        </w:rPr>
        <w:t xml:space="preserve"> (no more than 3 sentences) from the reading assignments for this </w:t>
      </w:r>
      <w:r>
        <w:rPr>
          <w:sz w:val="22"/>
          <w:szCs w:val="22"/>
        </w:rPr>
        <w:t>film; and</w:t>
      </w:r>
    </w:p>
    <w:p w14:paraId="0000000D" w14:textId="77777777" w:rsidR="008B78B4" w:rsidRDefault="00827770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specify </w:t>
      </w:r>
      <w:r>
        <w:rPr>
          <w:b/>
          <w:sz w:val="22"/>
          <w:szCs w:val="22"/>
        </w:rPr>
        <w:t>the source of your quote</w:t>
      </w:r>
      <w:r>
        <w:rPr>
          <w:sz w:val="22"/>
          <w:szCs w:val="22"/>
        </w:rPr>
        <w:t xml:space="preserve"> (with the original name of the source, and the page number, if your source is a book.)</w:t>
      </w:r>
    </w:p>
    <w:p w14:paraId="0000000E" w14:textId="77777777" w:rsidR="008B78B4" w:rsidRDefault="008B78B4">
      <w:pPr>
        <w:pBdr>
          <w:top w:val="nil"/>
          <w:left w:val="nil"/>
          <w:bottom w:val="nil"/>
          <w:right w:val="nil"/>
          <w:between w:val="nil"/>
        </w:pBdr>
        <w:ind w:left="360"/>
        <w:rPr>
          <w:sz w:val="20"/>
          <w:szCs w:val="20"/>
        </w:rPr>
      </w:pPr>
    </w:p>
    <w:p w14:paraId="0000000F" w14:textId="77777777" w:rsidR="008B78B4" w:rsidRDefault="008B78B4">
      <w:pPr>
        <w:rPr>
          <w:sz w:val="24"/>
          <w:szCs w:val="24"/>
        </w:rPr>
      </w:pPr>
    </w:p>
    <w:p w14:paraId="00000010" w14:textId="77777777" w:rsidR="008B78B4" w:rsidRDefault="00827770">
      <w:pPr>
        <w:ind w:left="240" w:hanging="240"/>
        <w:jc w:val="left"/>
        <w:rPr>
          <w:color w:val="000000"/>
          <w:sz w:val="24"/>
          <w:szCs w:val="24"/>
          <w:highlight w:val="white"/>
        </w:rPr>
      </w:pPr>
      <w:r>
        <w:rPr>
          <w:sz w:val="24"/>
          <w:szCs w:val="24"/>
        </w:rPr>
        <w:t xml:space="preserve">1. </w:t>
      </w:r>
      <w:r>
        <w:rPr>
          <w:color w:val="000000"/>
          <w:sz w:val="24"/>
          <w:szCs w:val="24"/>
          <w:highlight w:val="white"/>
        </w:rPr>
        <w:t>Describe the group behavior shown by the peasants in the film using the key concept of “</w:t>
      </w:r>
      <w:r>
        <w:rPr>
          <w:i/>
          <w:sz w:val="24"/>
          <w:szCs w:val="24"/>
        </w:rPr>
        <w:t>Shūdan Ishiki”.</w:t>
      </w:r>
      <w:r>
        <w:rPr>
          <w:color w:val="000000"/>
          <w:sz w:val="24"/>
          <w:szCs w:val="24"/>
          <w:highlight w:val="white"/>
        </w:rPr>
        <w:t xml:space="preserve"> How do you think being part of a group affects Japanese people’s way of thinking and behavior? </w:t>
      </w:r>
    </w:p>
    <w:p w14:paraId="00000011" w14:textId="77777777" w:rsidR="008B78B4" w:rsidRDefault="008B78B4">
      <w:pPr>
        <w:rPr>
          <w:color w:val="000000"/>
          <w:sz w:val="24"/>
          <w:szCs w:val="24"/>
          <w:highlight w:val="white"/>
        </w:rPr>
      </w:pPr>
    </w:p>
    <w:p w14:paraId="00000016" w14:textId="77777777" w:rsidR="008B78B4" w:rsidRDefault="00827770">
      <w:pPr>
        <w:ind w:left="240" w:hanging="240"/>
        <w:rPr>
          <w:color w:val="000000"/>
          <w:sz w:val="24"/>
          <w:szCs w:val="24"/>
          <w:highlight w:val="white"/>
        </w:rPr>
      </w:pPr>
      <w:bookmarkStart w:id="0" w:name="_gjdgxs" w:colFirst="0" w:colLast="0"/>
      <w:bookmarkEnd w:id="0"/>
      <w:r>
        <w:rPr>
          <w:color w:val="000000"/>
          <w:sz w:val="24"/>
          <w:szCs w:val="24"/>
          <w:highlight w:val="white"/>
        </w:rPr>
        <w:t>2. Identify a scene in the film where “</w:t>
      </w:r>
      <w:r>
        <w:rPr>
          <w:i/>
          <w:color w:val="000000"/>
          <w:sz w:val="24"/>
          <w:szCs w:val="24"/>
          <w:highlight w:val="white"/>
        </w:rPr>
        <w:t>Honne to Tatemae</w:t>
      </w:r>
      <w:r>
        <w:rPr>
          <w:color w:val="000000"/>
          <w:sz w:val="24"/>
          <w:szCs w:val="24"/>
          <w:highlight w:val="white"/>
        </w:rPr>
        <w:t>” is applied according to the key concept described in the reading assignments for this film AND analyze how this behavior/attitude contributes to maintaining their group-oriented society.</w:t>
      </w:r>
    </w:p>
    <w:p w14:paraId="00000017" w14:textId="77777777" w:rsidR="008B78B4" w:rsidRDefault="008B78B4">
      <w:pPr>
        <w:ind w:left="240" w:hanging="240"/>
        <w:rPr>
          <w:color w:val="000000"/>
          <w:sz w:val="24"/>
          <w:szCs w:val="24"/>
          <w:highlight w:val="white"/>
        </w:rPr>
      </w:pPr>
    </w:p>
    <w:p w14:paraId="0000001B" w14:textId="77777777" w:rsidR="008B78B4" w:rsidRDefault="00827770">
      <w:pPr>
        <w:ind w:left="240" w:hanging="240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3. How d</w:t>
      </w:r>
      <w:r>
        <w:rPr>
          <w:color w:val="000000"/>
          <w:sz w:val="24"/>
          <w:szCs w:val="24"/>
          <w:highlight w:val="white"/>
        </w:rPr>
        <w:t xml:space="preserve">oes this film portray different segments/classes of society in Japan during the Warring States period? </w:t>
      </w:r>
      <w:r>
        <w:rPr>
          <w:sz w:val="24"/>
          <w:szCs w:val="24"/>
          <w:highlight w:val="white"/>
        </w:rPr>
        <w:t xml:space="preserve">Your answer should consider the </w:t>
      </w:r>
      <w:r>
        <w:rPr>
          <w:color w:val="000000"/>
          <w:sz w:val="24"/>
          <w:szCs w:val="24"/>
          <w:highlight w:val="white"/>
        </w:rPr>
        <w:t xml:space="preserve">interaction between the different </w:t>
      </w:r>
      <w:r>
        <w:rPr>
          <w:sz w:val="24"/>
          <w:szCs w:val="24"/>
          <w:highlight w:val="white"/>
        </w:rPr>
        <w:t>segments/</w:t>
      </w:r>
      <w:r>
        <w:rPr>
          <w:color w:val="000000"/>
          <w:sz w:val="24"/>
          <w:szCs w:val="24"/>
          <w:highlight w:val="white"/>
        </w:rPr>
        <w:t>classes of society shown in the film, giving one or more examples of their beh</w:t>
      </w:r>
      <w:r>
        <w:rPr>
          <w:color w:val="000000"/>
          <w:sz w:val="24"/>
          <w:szCs w:val="24"/>
          <w:highlight w:val="white"/>
        </w:rPr>
        <w:t>avior/attitudes which stem from their “</w:t>
      </w:r>
      <w:r>
        <w:rPr>
          <w:i/>
          <w:color w:val="000000"/>
          <w:sz w:val="24"/>
          <w:szCs w:val="24"/>
          <w:highlight w:val="white"/>
        </w:rPr>
        <w:t>Uchi to Soto</w:t>
      </w:r>
      <w:r>
        <w:rPr>
          <w:color w:val="000000"/>
          <w:sz w:val="24"/>
          <w:szCs w:val="24"/>
          <w:highlight w:val="white"/>
        </w:rPr>
        <w:t xml:space="preserve">” mentality. </w:t>
      </w:r>
      <w:r>
        <w:rPr>
          <w:sz w:val="24"/>
          <w:szCs w:val="24"/>
          <w:highlight w:val="white"/>
        </w:rPr>
        <w:t>S</w:t>
      </w:r>
      <w:r>
        <w:rPr>
          <w:color w:val="000000"/>
          <w:sz w:val="24"/>
          <w:szCs w:val="24"/>
          <w:highlight w:val="white"/>
        </w:rPr>
        <w:t>egments/cla</w:t>
      </w:r>
      <w:r>
        <w:rPr>
          <w:sz w:val="24"/>
          <w:szCs w:val="24"/>
          <w:highlight w:val="white"/>
        </w:rPr>
        <w:t>sses of society</w:t>
      </w:r>
      <w:r>
        <w:rPr>
          <w:color w:val="000000"/>
          <w:sz w:val="24"/>
          <w:szCs w:val="24"/>
          <w:highlight w:val="white"/>
        </w:rPr>
        <w:t xml:space="preserve"> refer</w:t>
      </w:r>
      <w:r>
        <w:rPr>
          <w:sz w:val="24"/>
          <w:szCs w:val="24"/>
          <w:highlight w:val="white"/>
        </w:rPr>
        <w:t xml:space="preserve"> to </w:t>
      </w:r>
      <w:r>
        <w:rPr>
          <w:color w:val="000000"/>
          <w:sz w:val="24"/>
          <w:szCs w:val="24"/>
          <w:highlight w:val="white"/>
        </w:rPr>
        <w:t>social groups, such as the Samurais, the peasants, the merchants, etc.</w:t>
      </w:r>
    </w:p>
    <w:p w14:paraId="0000001C" w14:textId="77777777" w:rsidR="008B78B4" w:rsidRDefault="008B78B4">
      <w:pPr>
        <w:rPr>
          <w:color w:val="000000"/>
          <w:sz w:val="24"/>
          <w:szCs w:val="24"/>
          <w:highlight w:val="white"/>
        </w:rPr>
      </w:pPr>
    </w:p>
    <w:p w14:paraId="0000001F" w14:textId="77777777" w:rsidR="008B78B4" w:rsidRDefault="00827770">
      <w:pPr>
        <w:ind w:left="283" w:hanging="283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4. What are, as far as you can tell, the characteristics of the ideal samurai? Wh</w:t>
      </w:r>
      <w:r>
        <w:rPr>
          <w:color w:val="000000"/>
          <w:sz w:val="24"/>
          <w:szCs w:val="24"/>
          <w:highlight w:val="white"/>
        </w:rPr>
        <w:t xml:space="preserve">ich character comes closest to embodying these ideals? </w:t>
      </w:r>
    </w:p>
    <w:p w14:paraId="00000020" w14:textId="77777777" w:rsidR="008B78B4" w:rsidRDefault="008B78B4">
      <w:pPr>
        <w:rPr>
          <w:color w:val="000000"/>
          <w:sz w:val="24"/>
          <w:szCs w:val="24"/>
          <w:highlight w:val="white"/>
        </w:rPr>
      </w:pPr>
    </w:p>
    <w:p w14:paraId="00000026" w14:textId="77777777" w:rsidR="008B78B4" w:rsidRDefault="00827770">
      <w:pPr>
        <w:ind w:left="283" w:hanging="283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5. </w:t>
      </w:r>
      <w:r>
        <w:rPr>
          <w:sz w:val="24"/>
          <w:szCs w:val="24"/>
        </w:rPr>
        <w:t>Choose one of the following 4 key concepts in Japanese culture you learned in Module 3 and answer the following questions:</w:t>
      </w:r>
    </w:p>
    <w:p w14:paraId="00000027" w14:textId="77777777" w:rsidR="008B78B4" w:rsidRDefault="00827770">
      <w:pPr>
        <w:ind w:firstLine="24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i/>
          <w:sz w:val="24"/>
          <w:szCs w:val="24"/>
        </w:rPr>
        <w:t>Bushidō</w:t>
      </w:r>
      <w:r>
        <w:rPr>
          <w:sz w:val="24"/>
          <w:szCs w:val="24"/>
        </w:rPr>
        <w:t xml:space="preserve">: The Way of the Warrior </w:t>
      </w:r>
    </w:p>
    <w:p w14:paraId="00000028" w14:textId="77777777" w:rsidR="008B78B4" w:rsidRDefault="00827770">
      <w:pPr>
        <w:ind w:firstLine="24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i/>
          <w:sz w:val="24"/>
          <w:szCs w:val="24"/>
        </w:rPr>
        <w:t>Shūdan Ishiki</w:t>
      </w:r>
      <w:r>
        <w:rPr>
          <w:sz w:val="24"/>
          <w:szCs w:val="24"/>
        </w:rPr>
        <w:t>: Japanese Group C</w:t>
      </w:r>
      <w:r>
        <w:rPr>
          <w:sz w:val="24"/>
          <w:szCs w:val="24"/>
        </w:rPr>
        <w:t>onsciousness</w:t>
      </w:r>
    </w:p>
    <w:p w14:paraId="00000029" w14:textId="77777777" w:rsidR="008B78B4" w:rsidRDefault="00827770">
      <w:pPr>
        <w:ind w:firstLine="24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i/>
          <w:sz w:val="24"/>
          <w:szCs w:val="24"/>
        </w:rPr>
        <w:t>Honne to Tatemae</w:t>
      </w:r>
      <w:r>
        <w:rPr>
          <w:sz w:val="24"/>
          <w:szCs w:val="24"/>
        </w:rPr>
        <w:t>: Private vs. Public Stance in Japan</w:t>
      </w:r>
    </w:p>
    <w:p w14:paraId="0000002A" w14:textId="77777777" w:rsidR="008B78B4" w:rsidRDefault="00827770">
      <w:pPr>
        <w:ind w:firstLine="24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i/>
          <w:sz w:val="24"/>
          <w:szCs w:val="24"/>
        </w:rPr>
        <w:t>Uchi to Soto</w:t>
      </w:r>
      <w:r>
        <w:rPr>
          <w:sz w:val="24"/>
          <w:szCs w:val="24"/>
        </w:rPr>
        <w:t>: Dual Meanings in Japanese Human Relations</w:t>
      </w:r>
    </w:p>
    <w:p w14:paraId="0000002B" w14:textId="77777777" w:rsidR="008B78B4" w:rsidRDefault="008B78B4">
      <w:pPr>
        <w:ind w:firstLine="240"/>
        <w:rPr>
          <w:sz w:val="24"/>
          <w:szCs w:val="24"/>
        </w:rPr>
      </w:pPr>
    </w:p>
    <w:p w14:paraId="0000002C" w14:textId="77777777" w:rsidR="008B78B4" w:rsidRDefault="00827770">
      <w:pPr>
        <w:ind w:left="450" w:hanging="24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a) How can you apply this new knowledge (key concept) in a practical way, such as in an </w:t>
      </w:r>
      <w:r>
        <w:rPr>
          <w:i/>
          <w:sz w:val="24"/>
          <w:szCs w:val="24"/>
        </w:rPr>
        <w:t>international</w:t>
      </w:r>
      <w:r>
        <w:rPr>
          <w:sz w:val="24"/>
          <w:szCs w:val="24"/>
        </w:rPr>
        <w:t xml:space="preserve"> business setting and/or in </w:t>
      </w:r>
      <w:r>
        <w:rPr>
          <w:sz w:val="24"/>
          <w:szCs w:val="24"/>
        </w:rPr>
        <w:t>an </w:t>
      </w:r>
      <w:r>
        <w:rPr>
          <w:i/>
          <w:sz w:val="24"/>
          <w:szCs w:val="24"/>
        </w:rPr>
        <w:t>intercultural</w:t>
      </w:r>
      <w:r>
        <w:rPr>
          <w:sz w:val="24"/>
          <w:szCs w:val="24"/>
        </w:rPr>
        <w:t> context? Describe one or more scenarios of an international business setting and/or intercultural context where you can apply this new knowledge. In your example of an international setting, make sure to include:</w:t>
      </w:r>
    </w:p>
    <w:p w14:paraId="0000002D" w14:textId="77777777" w:rsidR="008B78B4" w:rsidRDefault="00827770">
      <w:pPr>
        <w:pBdr>
          <w:top w:val="nil"/>
          <w:left w:val="nil"/>
          <w:bottom w:val="nil"/>
          <w:right w:val="nil"/>
          <w:between w:val="nil"/>
        </w:pBdr>
        <w:ind w:left="559" w:hanging="108"/>
        <w:jc w:val="left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- description of the individuals (nationality, role or position, etc.)</w:t>
      </w:r>
    </w:p>
    <w:p w14:paraId="0000002E" w14:textId="77777777" w:rsidR="008B78B4" w:rsidRDefault="00827770">
      <w:pPr>
        <w:pBdr>
          <w:top w:val="nil"/>
          <w:left w:val="nil"/>
          <w:bottom w:val="nil"/>
          <w:right w:val="nil"/>
          <w:between w:val="nil"/>
        </w:pBdr>
        <w:ind w:left="559" w:hanging="108"/>
        <w:jc w:val="left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- description of the relationship between them (friends, coworkers, colleagues, clients, etc.)</w:t>
      </w:r>
    </w:p>
    <w:p w14:paraId="0000002F" w14:textId="77777777" w:rsidR="008B78B4" w:rsidRDefault="00827770">
      <w:pPr>
        <w:pBdr>
          <w:top w:val="nil"/>
          <w:left w:val="nil"/>
          <w:bottom w:val="nil"/>
          <w:right w:val="nil"/>
          <w:between w:val="nil"/>
        </w:pBdr>
        <w:ind w:left="559" w:hanging="108"/>
        <w:jc w:val="left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- description of the interaction or the dialogue</w:t>
      </w:r>
    </w:p>
    <w:p w14:paraId="00000030" w14:textId="77777777" w:rsidR="008B78B4" w:rsidRDefault="00827770">
      <w:pPr>
        <w:pBdr>
          <w:top w:val="nil"/>
          <w:left w:val="nil"/>
          <w:bottom w:val="nil"/>
          <w:right w:val="nil"/>
          <w:between w:val="nil"/>
        </w:pBdr>
        <w:ind w:left="559" w:hanging="108"/>
        <w:jc w:val="left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- description of the location where this interaction or the dialogue takes place (Japan, </w:t>
      </w:r>
    </w:p>
    <w:p w14:paraId="00000031" w14:textId="77777777" w:rsidR="008B78B4" w:rsidRDefault="00827770">
      <w:pPr>
        <w:pBdr>
          <w:top w:val="nil"/>
          <w:left w:val="nil"/>
          <w:bottom w:val="nil"/>
          <w:right w:val="nil"/>
          <w:between w:val="nil"/>
        </w:pBdr>
        <w:ind w:left="720" w:hanging="105"/>
        <w:jc w:val="left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United States, public space, conference room, home, client’s company, etc.)</w:t>
      </w:r>
    </w:p>
    <w:p w14:paraId="00000032" w14:textId="77777777" w:rsidR="008B78B4" w:rsidRDefault="008B78B4">
      <w:pPr>
        <w:ind w:left="240" w:hanging="240"/>
        <w:rPr>
          <w:sz w:val="24"/>
          <w:szCs w:val="24"/>
        </w:rPr>
      </w:pPr>
    </w:p>
    <w:p w14:paraId="0000003B" w14:textId="2763BED8" w:rsidR="008B78B4" w:rsidRDefault="00827770" w:rsidP="00827770">
      <w:pPr>
        <w:ind w:left="450" w:hanging="240"/>
        <w:rPr>
          <w:sz w:val="24"/>
          <w:szCs w:val="24"/>
        </w:rPr>
      </w:pPr>
      <w:r>
        <w:rPr>
          <w:sz w:val="24"/>
          <w:szCs w:val="24"/>
        </w:rPr>
        <w:t xml:space="preserve">b) What mistakes might you make if you hadn’t known this knowledge? </w:t>
      </w:r>
      <w:r>
        <w:rPr>
          <w:sz w:val="24"/>
          <w:szCs w:val="24"/>
          <w:u w:val="single"/>
        </w:rPr>
        <w:t>Describe</w:t>
      </w:r>
      <w:r>
        <w:rPr>
          <w:sz w:val="24"/>
          <w:szCs w:val="24"/>
        </w:rPr>
        <w:t xml:space="preserve"> one or</w:t>
      </w:r>
      <w:r>
        <w:rPr>
          <w:sz w:val="24"/>
          <w:szCs w:val="24"/>
        </w:rPr>
        <w:t xml:space="preserve"> more scenarios of mistakes you might make without this new knowledge when you are in the international setting or intercultural context (between a Japanese and a non-Japanese) you </w:t>
      </w:r>
      <w:r>
        <w:rPr>
          <w:sz w:val="24"/>
          <w:szCs w:val="24"/>
        </w:rPr>
        <w:t>described in #5-a). </w:t>
      </w:r>
    </w:p>
    <w:sectPr w:rsidR="008B78B4">
      <w:pgSz w:w="12240" w:h="15840"/>
      <w:pgMar w:top="1247" w:right="1077" w:bottom="1247" w:left="1077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EB1053"/>
    <w:multiLevelType w:val="multilevel"/>
    <w:tmpl w:val="E946A12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8B4"/>
    <w:rsid w:val="00827770"/>
    <w:rsid w:val="008B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413AEEA7-4133-4925-BC90-0B5E13516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Makiko Amaya</cp:lastModifiedBy>
  <cp:revision>2</cp:revision>
  <dcterms:created xsi:type="dcterms:W3CDTF">2020-12-26T04:21:00Z</dcterms:created>
  <dcterms:modified xsi:type="dcterms:W3CDTF">2020-12-26T04:22:00Z</dcterms:modified>
</cp:coreProperties>
</file>