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42EC3" w14:textId="77777777" w:rsidR="0021377A" w:rsidRPr="0021377A" w:rsidRDefault="0021377A" w:rsidP="0021377A">
      <w:pPr>
        <w:rPr>
          <w:rFonts w:ascii="Times New Roman" w:eastAsia="Times New Roman" w:hAnsi="Times New Roman" w:cs="Times New Roman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Elbow Ultrasound Quiz</w:t>
      </w:r>
    </w:p>
    <w:p w14:paraId="2EB2B07A" w14:textId="77777777" w:rsidR="0021377A" w:rsidRPr="0021377A" w:rsidRDefault="0021377A" w:rsidP="0021377A">
      <w:pPr>
        <w:rPr>
          <w:rFonts w:ascii="Times New Roman" w:eastAsia="Times New Roman" w:hAnsi="Times New Roman" w:cs="Times New Roman"/>
        </w:rPr>
      </w:pPr>
    </w:p>
    <w:p w14:paraId="182916A8" w14:textId="77777777" w:rsidR="0021377A" w:rsidRPr="0021377A" w:rsidRDefault="0021377A" w:rsidP="0021377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What is the MOST IMPORTANT stabilizing structure to the medial elbow? </w:t>
      </w:r>
    </w:p>
    <w:p w14:paraId="7B56F8CE" w14:textId="77777777" w:rsidR="0021377A" w:rsidRPr="0021377A" w:rsidRDefault="0021377A" w:rsidP="0021377A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Ulnar collateral ligament-oblique band</w:t>
      </w:r>
    </w:p>
    <w:p w14:paraId="5293E581" w14:textId="77777777" w:rsidR="0021377A" w:rsidRPr="0021377A" w:rsidRDefault="0021377A" w:rsidP="0021377A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Ulnar collateral ligament-anterior band</w:t>
      </w:r>
    </w:p>
    <w:p w14:paraId="0ED86AA5" w14:textId="77777777" w:rsidR="0021377A" w:rsidRPr="0021377A" w:rsidRDefault="0021377A" w:rsidP="0021377A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Ulnar collateral ligament-posterior band</w:t>
      </w:r>
    </w:p>
    <w:p w14:paraId="1F7FFB2F" w14:textId="77777777" w:rsidR="0021377A" w:rsidRPr="0021377A" w:rsidRDefault="0021377A" w:rsidP="0021377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What is the cubital tunnel?</w:t>
      </w:r>
    </w:p>
    <w:p w14:paraId="0BD3F93E" w14:textId="77777777" w:rsidR="0021377A" w:rsidRPr="0021377A" w:rsidRDefault="0021377A" w:rsidP="0021377A">
      <w:pPr>
        <w:numPr>
          <w:ilvl w:val="1"/>
          <w:numId w:val="15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space between olecranon process of the ulna and medial epicondyle</w:t>
      </w:r>
    </w:p>
    <w:p w14:paraId="5E0D77B8" w14:textId="77777777" w:rsidR="0021377A" w:rsidRPr="0021377A" w:rsidRDefault="0021377A" w:rsidP="0021377A">
      <w:pPr>
        <w:numPr>
          <w:ilvl w:val="1"/>
          <w:numId w:val="15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 xml:space="preserve">between the two heads of the flexor carpi </w:t>
      </w:r>
      <w:proofErr w:type="spellStart"/>
      <w:r w:rsidRPr="0021377A">
        <w:rPr>
          <w:rFonts w:ascii="Arial" w:eastAsia="Times New Roman" w:hAnsi="Arial" w:cs="Arial"/>
          <w:color w:val="000000"/>
          <w:sz w:val="22"/>
          <w:szCs w:val="22"/>
        </w:rPr>
        <w:t>ulnaris</w:t>
      </w:r>
      <w:proofErr w:type="spellEnd"/>
    </w:p>
    <w:p w14:paraId="45B6B086" w14:textId="77777777" w:rsidR="0021377A" w:rsidRPr="0021377A" w:rsidRDefault="0021377A" w:rsidP="0021377A">
      <w:pPr>
        <w:numPr>
          <w:ilvl w:val="1"/>
          <w:numId w:val="15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 xml:space="preserve">the space under the arcade of </w:t>
      </w:r>
      <w:proofErr w:type="spellStart"/>
      <w:r w:rsidRPr="0021377A">
        <w:rPr>
          <w:rFonts w:ascii="Arial" w:eastAsia="Times New Roman" w:hAnsi="Arial" w:cs="Arial"/>
          <w:color w:val="000000"/>
          <w:sz w:val="22"/>
          <w:szCs w:val="22"/>
        </w:rPr>
        <w:t>struthers</w:t>
      </w:r>
      <w:proofErr w:type="spellEnd"/>
    </w:p>
    <w:p w14:paraId="0C9EE6FD" w14:textId="77777777" w:rsidR="0021377A" w:rsidRPr="0021377A" w:rsidRDefault="0021377A" w:rsidP="0021377A">
      <w:pPr>
        <w:numPr>
          <w:ilvl w:val="1"/>
          <w:numId w:val="15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between the two heads of the pronator teres</w:t>
      </w:r>
    </w:p>
    <w:p w14:paraId="47103760" w14:textId="77777777" w:rsidR="0021377A" w:rsidRPr="0021377A" w:rsidRDefault="0021377A" w:rsidP="0021377A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At the distal humerus under ultrasound, you can typically find the radial nerve:</w:t>
      </w:r>
    </w:p>
    <w:p w14:paraId="542931F2" w14:textId="77777777" w:rsidR="0021377A" w:rsidRPr="0021377A" w:rsidRDefault="0021377A" w:rsidP="0021377A">
      <w:pPr>
        <w:numPr>
          <w:ilvl w:val="1"/>
          <w:numId w:val="14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Just lateral to pronator teres muscle</w:t>
      </w:r>
    </w:p>
    <w:p w14:paraId="4B6DE31C" w14:textId="77777777" w:rsidR="0021377A" w:rsidRPr="0021377A" w:rsidRDefault="0021377A" w:rsidP="0021377A">
      <w:pPr>
        <w:numPr>
          <w:ilvl w:val="1"/>
          <w:numId w:val="14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 xml:space="preserve">Superficial and immediately lateral to the </w:t>
      </w:r>
      <w:proofErr w:type="gramStart"/>
      <w:r w:rsidRPr="0021377A">
        <w:rPr>
          <w:rFonts w:ascii="Arial" w:eastAsia="Times New Roman" w:hAnsi="Arial" w:cs="Arial"/>
          <w:color w:val="000000"/>
          <w:sz w:val="22"/>
          <w:szCs w:val="22"/>
        </w:rPr>
        <w:t>biceps</w:t>
      </w:r>
      <w:proofErr w:type="gramEnd"/>
      <w:r w:rsidRPr="0021377A">
        <w:rPr>
          <w:rFonts w:ascii="Arial" w:eastAsia="Times New Roman" w:hAnsi="Arial" w:cs="Arial"/>
          <w:color w:val="000000"/>
          <w:sz w:val="22"/>
          <w:szCs w:val="22"/>
        </w:rPr>
        <w:t xml:space="preserve"> tendon</w:t>
      </w:r>
    </w:p>
    <w:p w14:paraId="51AE8CFA" w14:textId="77777777" w:rsidR="0021377A" w:rsidRPr="0021377A" w:rsidRDefault="0021377A" w:rsidP="0021377A">
      <w:pPr>
        <w:numPr>
          <w:ilvl w:val="1"/>
          <w:numId w:val="14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Between the brachioradialis and brachialis</w:t>
      </w:r>
    </w:p>
    <w:p w14:paraId="30632A90" w14:textId="77777777" w:rsidR="0021377A" w:rsidRPr="0021377A" w:rsidRDefault="0021377A" w:rsidP="0021377A">
      <w:pPr>
        <w:numPr>
          <w:ilvl w:val="1"/>
          <w:numId w:val="14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Between the brachioradialis and biceps brachii </w:t>
      </w:r>
    </w:p>
    <w:p w14:paraId="6764A4AF" w14:textId="77777777" w:rsidR="0021377A" w:rsidRPr="0021377A" w:rsidRDefault="0021377A" w:rsidP="0021377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To initially evaluate the ulnar nerve in the cubital tunnel, the elbow should be first placed in:</w:t>
      </w:r>
    </w:p>
    <w:p w14:paraId="1B0ECDA1" w14:textId="77777777" w:rsidR="0021377A" w:rsidRPr="0021377A" w:rsidRDefault="0021377A" w:rsidP="0021377A">
      <w:pPr>
        <w:numPr>
          <w:ilvl w:val="1"/>
          <w:numId w:val="16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Extension</w:t>
      </w:r>
    </w:p>
    <w:p w14:paraId="21F35D3A" w14:textId="77777777" w:rsidR="0021377A" w:rsidRPr="0021377A" w:rsidRDefault="0021377A" w:rsidP="0021377A">
      <w:pPr>
        <w:numPr>
          <w:ilvl w:val="1"/>
          <w:numId w:val="16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Flexion</w:t>
      </w:r>
    </w:p>
    <w:p w14:paraId="104C3558" w14:textId="77777777" w:rsidR="0021377A" w:rsidRPr="0021377A" w:rsidRDefault="0021377A" w:rsidP="0021377A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The radial collateral can be difficult to distinguish from the common extensor tendons. How do you distinguish the two?</w:t>
      </w:r>
    </w:p>
    <w:p w14:paraId="56A71815" w14:textId="77777777" w:rsidR="0021377A" w:rsidRPr="0021377A" w:rsidRDefault="0021377A" w:rsidP="0021377A">
      <w:pPr>
        <w:numPr>
          <w:ilvl w:val="1"/>
          <w:numId w:val="17"/>
        </w:numPr>
        <w:ind w:left="1080" w:firstLine="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The radial collateral ligament is hypoechoic and does not have as significant of a fibrillar appearance</w:t>
      </w:r>
    </w:p>
    <w:p w14:paraId="6353B06C" w14:textId="77777777" w:rsidR="0021377A" w:rsidRPr="0021377A" w:rsidRDefault="0021377A" w:rsidP="0021377A">
      <w:pPr>
        <w:numPr>
          <w:ilvl w:val="1"/>
          <w:numId w:val="17"/>
        </w:numPr>
        <w:ind w:left="1080" w:firstLine="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The radial collateral ligament is more superficial</w:t>
      </w:r>
    </w:p>
    <w:p w14:paraId="1CA4146D" w14:textId="77777777" w:rsidR="0021377A" w:rsidRPr="0021377A" w:rsidRDefault="0021377A" w:rsidP="0021377A">
      <w:pPr>
        <w:numPr>
          <w:ilvl w:val="1"/>
          <w:numId w:val="17"/>
        </w:numPr>
        <w:ind w:left="1080" w:firstLine="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The radial collateral ligament originates from the proximal 46% of the lateral epicondyle</w:t>
      </w:r>
    </w:p>
    <w:p w14:paraId="5DB0505E" w14:textId="77777777" w:rsidR="0021377A" w:rsidRPr="0021377A" w:rsidRDefault="0021377A" w:rsidP="0021377A">
      <w:pPr>
        <w:numPr>
          <w:ilvl w:val="1"/>
          <w:numId w:val="17"/>
        </w:numPr>
        <w:ind w:left="1080" w:firstLine="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The radial collateral ligament is deeper and extends distal to the annular ligament</w:t>
      </w:r>
    </w:p>
    <w:p w14:paraId="50081DE2" w14:textId="77777777" w:rsidR="0021377A" w:rsidRPr="0021377A" w:rsidRDefault="0021377A" w:rsidP="0021377A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What is the most common pitfall when performing a dynamic ultrasound of the ulnar nerve?</w:t>
      </w:r>
    </w:p>
    <w:p w14:paraId="626F4AFB" w14:textId="77777777" w:rsidR="0021377A" w:rsidRPr="0021377A" w:rsidRDefault="0021377A" w:rsidP="0021377A">
      <w:pPr>
        <w:numPr>
          <w:ilvl w:val="1"/>
          <w:numId w:val="18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Too much pressure on the transducer</w:t>
      </w:r>
    </w:p>
    <w:p w14:paraId="629C5DE4" w14:textId="77777777" w:rsidR="0021377A" w:rsidRPr="0021377A" w:rsidRDefault="0021377A" w:rsidP="0021377A">
      <w:pPr>
        <w:numPr>
          <w:ilvl w:val="1"/>
          <w:numId w:val="18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Too little pressure on the transducer</w:t>
      </w:r>
    </w:p>
    <w:p w14:paraId="23CAE473" w14:textId="77777777" w:rsidR="0021377A" w:rsidRPr="0021377A" w:rsidRDefault="0021377A" w:rsidP="0021377A">
      <w:pPr>
        <w:numPr>
          <w:ilvl w:val="1"/>
          <w:numId w:val="18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Adding excess gel to the area</w:t>
      </w:r>
    </w:p>
    <w:p w14:paraId="39AAC37B" w14:textId="77777777" w:rsidR="0021377A" w:rsidRPr="0021377A" w:rsidRDefault="0021377A" w:rsidP="0021377A">
      <w:pPr>
        <w:numPr>
          <w:ilvl w:val="1"/>
          <w:numId w:val="18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Mistaking ulnar nerve subluxation for triceps subluxation</w:t>
      </w:r>
    </w:p>
    <w:p w14:paraId="671A05E5" w14:textId="77777777" w:rsidR="0021377A" w:rsidRPr="0021377A" w:rsidRDefault="0021377A" w:rsidP="0021377A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What is the most sensitive location for identification of joint fluid in the elbow? </w:t>
      </w:r>
    </w:p>
    <w:p w14:paraId="6C611594" w14:textId="77777777" w:rsidR="0021377A" w:rsidRPr="0021377A" w:rsidRDefault="0021377A" w:rsidP="0021377A">
      <w:pPr>
        <w:pStyle w:val="ListParagraph"/>
        <w:numPr>
          <w:ilvl w:val="0"/>
          <w:numId w:val="19"/>
        </w:numPr>
        <w:ind w:firstLine="36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Annular joint recess with elbow extension</w:t>
      </w:r>
    </w:p>
    <w:p w14:paraId="6385C47A" w14:textId="77777777" w:rsidR="0021377A" w:rsidRPr="0021377A" w:rsidRDefault="0021377A" w:rsidP="0021377A">
      <w:pPr>
        <w:pStyle w:val="ListParagraph"/>
        <w:numPr>
          <w:ilvl w:val="0"/>
          <w:numId w:val="19"/>
        </w:numPr>
        <w:ind w:firstLine="36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Anterior joint recess with elbow flexion</w:t>
      </w:r>
    </w:p>
    <w:p w14:paraId="1DCF63F3" w14:textId="77777777" w:rsidR="0021377A" w:rsidRPr="0021377A" w:rsidRDefault="0021377A" w:rsidP="0021377A">
      <w:pPr>
        <w:pStyle w:val="ListParagraph"/>
        <w:numPr>
          <w:ilvl w:val="0"/>
          <w:numId w:val="19"/>
        </w:numPr>
        <w:ind w:firstLine="36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Posterior olecranon recess with elbow extension</w:t>
      </w:r>
    </w:p>
    <w:p w14:paraId="383A1CC5" w14:textId="77777777" w:rsidR="0021377A" w:rsidRPr="0021377A" w:rsidRDefault="0021377A" w:rsidP="0021377A">
      <w:pPr>
        <w:pStyle w:val="ListParagraph"/>
        <w:numPr>
          <w:ilvl w:val="0"/>
          <w:numId w:val="19"/>
        </w:numPr>
        <w:ind w:firstLine="36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Posterior olecranon recess with elbow flexion</w:t>
      </w:r>
    </w:p>
    <w:p w14:paraId="286E93F3" w14:textId="77777777" w:rsidR="0021377A" w:rsidRPr="0021377A" w:rsidRDefault="0021377A" w:rsidP="0021377A">
      <w:pPr>
        <w:pStyle w:val="ListParagraph"/>
        <w:numPr>
          <w:ilvl w:val="0"/>
          <w:numId w:val="19"/>
        </w:numPr>
        <w:ind w:firstLine="36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Anterior joint recess with elbow extension</w:t>
      </w:r>
    </w:p>
    <w:p w14:paraId="352E97B6" w14:textId="77777777" w:rsidR="0021377A" w:rsidRPr="0021377A" w:rsidRDefault="0021377A" w:rsidP="0021377A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Where in the elbow should you pay evaluate closely for an osteochondral abnormality?</w:t>
      </w:r>
    </w:p>
    <w:p w14:paraId="577EF111" w14:textId="77777777" w:rsidR="0021377A" w:rsidRPr="0021377A" w:rsidRDefault="0021377A" w:rsidP="0021377A">
      <w:pPr>
        <w:numPr>
          <w:ilvl w:val="1"/>
          <w:numId w:val="20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Capitellum</w:t>
      </w:r>
    </w:p>
    <w:p w14:paraId="3BF2EBBF" w14:textId="77777777" w:rsidR="0021377A" w:rsidRPr="0021377A" w:rsidRDefault="0021377A" w:rsidP="0021377A">
      <w:pPr>
        <w:numPr>
          <w:ilvl w:val="1"/>
          <w:numId w:val="20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Radial Head</w:t>
      </w:r>
    </w:p>
    <w:p w14:paraId="714ADEAB" w14:textId="77777777" w:rsidR="0021377A" w:rsidRPr="0021377A" w:rsidRDefault="0021377A" w:rsidP="0021377A">
      <w:pPr>
        <w:numPr>
          <w:ilvl w:val="1"/>
          <w:numId w:val="20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Trochlea</w:t>
      </w:r>
    </w:p>
    <w:p w14:paraId="604D2F9E" w14:textId="77777777" w:rsidR="0021377A" w:rsidRPr="0021377A" w:rsidRDefault="0021377A" w:rsidP="0021377A">
      <w:pPr>
        <w:numPr>
          <w:ilvl w:val="1"/>
          <w:numId w:val="20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21377A">
        <w:rPr>
          <w:rFonts w:ascii="Arial" w:eastAsia="Times New Roman" w:hAnsi="Arial" w:cs="Arial"/>
          <w:color w:val="000000"/>
          <w:sz w:val="22"/>
          <w:szCs w:val="22"/>
        </w:rPr>
        <w:t>Coranoid</w:t>
      </w:r>
      <w:proofErr w:type="spellEnd"/>
      <w:r w:rsidRPr="0021377A">
        <w:rPr>
          <w:rFonts w:ascii="Arial" w:eastAsia="Times New Roman" w:hAnsi="Arial" w:cs="Arial"/>
          <w:color w:val="000000"/>
          <w:sz w:val="22"/>
          <w:szCs w:val="22"/>
        </w:rPr>
        <w:t xml:space="preserve"> Process</w:t>
      </w:r>
    </w:p>
    <w:p w14:paraId="0C28B703" w14:textId="77777777" w:rsidR="0021377A" w:rsidRPr="0021377A" w:rsidRDefault="0021377A" w:rsidP="0021377A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What is the most common tendon affected in common extensor tendinopathy (lateral epicondylitis)? </w:t>
      </w:r>
    </w:p>
    <w:p w14:paraId="1101B62D" w14:textId="77777777" w:rsidR="0021377A" w:rsidRPr="0021377A" w:rsidRDefault="0021377A" w:rsidP="0021377A">
      <w:pPr>
        <w:numPr>
          <w:ilvl w:val="1"/>
          <w:numId w:val="21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Extensor carpi radialis longus</w:t>
      </w:r>
    </w:p>
    <w:p w14:paraId="09B685C9" w14:textId="77777777" w:rsidR="0021377A" w:rsidRPr="0021377A" w:rsidRDefault="0021377A" w:rsidP="0021377A">
      <w:pPr>
        <w:numPr>
          <w:ilvl w:val="1"/>
          <w:numId w:val="21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Extensor digitorum</w:t>
      </w:r>
    </w:p>
    <w:p w14:paraId="3A3734A8" w14:textId="77777777" w:rsidR="0021377A" w:rsidRPr="0021377A" w:rsidRDefault="0021377A" w:rsidP="0021377A">
      <w:pPr>
        <w:numPr>
          <w:ilvl w:val="1"/>
          <w:numId w:val="21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 xml:space="preserve">Extensor carpi </w:t>
      </w:r>
      <w:proofErr w:type="spellStart"/>
      <w:r w:rsidRPr="0021377A">
        <w:rPr>
          <w:rFonts w:ascii="Arial" w:eastAsia="Times New Roman" w:hAnsi="Arial" w:cs="Arial"/>
          <w:color w:val="000000"/>
          <w:sz w:val="22"/>
          <w:szCs w:val="22"/>
        </w:rPr>
        <w:t>ulnari</w:t>
      </w:r>
      <w:proofErr w:type="spellEnd"/>
    </w:p>
    <w:p w14:paraId="72EBD331" w14:textId="77777777" w:rsidR="0021377A" w:rsidRPr="0021377A" w:rsidRDefault="0021377A" w:rsidP="0021377A">
      <w:pPr>
        <w:numPr>
          <w:ilvl w:val="1"/>
          <w:numId w:val="21"/>
        </w:num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Extensor carpi radialis brevis</w:t>
      </w:r>
    </w:p>
    <w:p w14:paraId="5C11E78D" w14:textId="77777777" w:rsidR="0021377A" w:rsidRPr="0021377A" w:rsidRDefault="0021377A" w:rsidP="0021377A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lastRenderedPageBreak/>
        <w:t>What statement is FALSE regarding using dynamic imaging to diagnose ulnar collateral ligament pathology? </w:t>
      </w:r>
    </w:p>
    <w:p w14:paraId="35ECE3AA" w14:textId="77777777" w:rsidR="0021377A" w:rsidRPr="0021377A" w:rsidRDefault="0021377A" w:rsidP="0021377A">
      <w:pPr>
        <w:numPr>
          <w:ilvl w:val="1"/>
          <w:numId w:val="22"/>
        </w:numPr>
        <w:ind w:left="1080" w:firstLine="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The correct dynamic position is at least 30 degrees of elbow flexion with valgus stress with the hand supinated</w:t>
      </w:r>
    </w:p>
    <w:p w14:paraId="5BE6C99F" w14:textId="77777777" w:rsidR="0021377A" w:rsidRPr="0021377A" w:rsidRDefault="0021377A" w:rsidP="0021377A">
      <w:pPr>
        <w:numPr>
          <w:ilvl w:val="1"/>
          <w:numId w:val="22"/>
        </w:numPr>
        <w:ind w:left="1080" w:firstLine="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Ligament tears may be indicated by abnormal joint space widening</w:t>
      </w:r>
    </w:p>
    <w:p w14:paraId="3FD1C2EF" w14:textId="77777777" w:rsidR="0021377A" w:rsidRPr="0021377A" w:rsidRDefault="0021377A" w:rsidP="0021377A">
      <w:pPr>
        <w:numPr>
          <w:ilvl w:val="1"/>
          <w:numId w:val="22"/>
        </w:numPr>
        <w:ind w:left="1080" w:firstLine="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Joint gapping &gt; 1mm compared to contralateral asymptomatic elbow indicates partial tear</w:t>
      </w:r>
    </w:p>
    <w:p w14:paraId="6D30336C" w14:textId="77777777" w:rsidR="0021377A" w:rsidRPr="0021377A" w:rsidRDefault="0021377A" w:rsidP="0021377A">
      <w:pPr>
        <w:numPr>
          <w:ilvl w:val="1"/>
          <w:numId w:val="22"/>
        </w:numPr>
        <w:ind w:left="1080" w:firstLine="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1377A">
        <w:rPr>
          <w:rFonts w:ascii="Arial" w:eastAsia="Times New Roman" w:hAnsi="Arial" w:cs="Arial"/>
          <w:color w:val="000000"/>
          <w:sz w:val="22"/>
          <w:szCs w:val="22"/>
        </w:rPr>
        <w:t>Joint gapping &gt; 2mm compared to contralateral asymptomatic elbow indicates full thickness tear</w:t>
      </w:r>
    </w:p>
    <w:p w14:paraId="153C5688" w14:textId="4549EF4D" w:rsidR="0021377A" w:rsidRPr="006F53D5" w:rsidRDefault="0021377A">
      <w:pPr>
        <w:rPr>
          <w:rFonts w:ascii="Times New Roman" w:eastAsia="Times New Roman" w:hAnsi="Times New Roman" w:cs="Times New Roman"/>
        </w:rPr>
      </w:pPr>
    </w:p>
    <w:sectPr w:rsidR="0021377A" w:rsidRPr="006F53D5" w:rsidSect="00C13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83A3F"/>
    <w:multiLevelType w:val="multilevel"/>
    <w:tmpl w:val="969C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F4685"/>
    <w:multiLevelType w:val="multilevel"/>
    <w:tmpl w:val="28406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76AD7"/>
    <w:multiLevelType w:val="multilevel"/>
    <w:tmpl w:val="F818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74B33"/>
    <w:multiLevelType w:val="multilevel"/>
    <w:tmpl w:val="6A1E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44351"/>
    <w:multiLevelType w:val="multilevel"/>
    <w:tmpl w:val="88A6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16EB7"/>
    <w:multiLevelType w:val="multilevel"/>
    <w:tmpl w:val="65D8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A7C43"/>
    <w:multiLevelType w:val="hybridMultilevel"/>
    <w:tmpl w:val="F92A78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E0D69"/>
    <w:multiLevelType w:val="multilevel"/>
    <w:tmpl w:val="5A82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B15027"/>
    <w:multiLevelType w:val="multilevel"/>
    <w:tmpl w:val="44A6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359DF"/>
    <w:multiLevelType w:val="multilevel"/>
    <w:tmpl w:val="FB74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D3F27"/>
    <w:multiLevelType w:val="multilevel"/>
    <w:tmpl w:val="FA0A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A6196"/>
    <w:multiLevelType w:val="multilevel"/>
    <w:tmpl w:val="1140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8D7AA8"/>
    <w:multiLevelType w:val="hybridMultilevel"/>
    <w:tmpl w:val="C986B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</w:num>
  <w:num w:numId="3">
    <w:abstractNumId w:val="4"/>
    <w:lvlOverride w:ilvl="0"/>
  </w:num>
  <w:num w:numId="4">
    <w:abstractNumId w:val="4"/>
    <w:lvlOverride w:ilvl="0"/>
  </w:num>
  <w:num w:numId="5">
    <w:abstractNumId w:val="4"/>
    <w:lvlOverride w:ilvl="0"/>
  </w:num>
  <w:num w:numId="6">
    <w:abstractNumId w:val="4"/>
    <w:lvlOverride w:ilvl="0"/>
  </w:num>
  <w:num w:numId="7">
    <w:abstractNumId w:val="4"/>
    <w:lvlOverride w:ilvl="0"/>
  </w:num>
  <w:num w:numId="8">
    <w:abstractNumId w:val="4"/>
    <w:lvlOverride w:ilvl="0"/>
  </w:num>
  <w:num w:numId="9">
    <w:abstractNumId w:val="4"/>
    <w:lvlOverride w:ilvl="0"/>
  </w:num>
  <w:num w:numId="10">
    <w:abstractNumId w:val="4"/>
    <w:lvlOverride w:ilvl="0"/>
  </w:num>
  <w:num w:numId="11">
    <w:abstractNumId w:val="4"/>
    <w:lvlOverride w:ilvl="0"/>
  </w:num>
  <w:num w:numId="12">
    <w:abstractNumId w:val="11"/>
  </w:num>
  <w:num w:numId="13">
    <w:abstractNumId w:val="9"/>
  </w:num>
  <w:num w:numId="14">
    <w:abstractNumId w:val="2"/>
  </w:num>
  <w:num w:numId="15">
    <w:abstractNumId w:val="3"/>
  </w:num>
  <w:num w:numId="16">
    <w:abstractNumId w:val="7"/>
  </w:num>
  <w:num w:numId="17">
    <w:abstractNumId w:val="10"/>
  </w:num>
  <w:num w:numId="18">
    <w:abstractNumId w:val="0"/>
  </w:num>
  <w:num w:numId="19">
    <w:abstractNumId w:val="6"/>
  </w:num>
  <w:num w:numId="20">
    <w:abstractNumId w:val="5"/>
  </w:num>
  <w:num w:numId="21">
    <w:abstractNumId w:val="8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7A"/>
    <w:rsid w:val="000A2690"/>
    <w:rsid w:val="0021377A"/>
    <w:rsid w:val="006F53D5"/>
    <w:rsid w:val="00C1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ECE6"/>
  <w15:chartTrackingRefBased/>
  <w15:docId w15:val="{24662BD9-92DD-934C-A65A-35568243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7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13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5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Kristine Miller</dc:creator>
  <cp:keywords/>
  <dc:description/>
  <cp:lastModifiedBy>Anne Kuwabara</cp:lastModifiedBy>
  <cp:revision>3</cp:revision>
  <dcterms:created xsi:type="dcterms:W3CDTF">2020-04-21T01:42:00Z</dcterms:created>
  <dcterms:modified xsi:type="dcterms:W3CDTF">2021-03-27T01:29:00Z</dcterms:modified>
</cp:coreProperties>
</file>