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4532F0" w14:textId="2E605616" w:rsidR="009F6DB3" w:rsidRDefault="009F6DB3" w:rsidP="009F6DB3">
      <w:pPr>
        <w:jc w:val="center"/>
        <w:rPr>
          <w:b/>
        </w:rPr>
      </w:pPr>
      <w:r>
        <w:rPr>
          <w:b/>
        </w:rPr>
        <w:t xml:space="preserve">Unit 1: Fundamentals Quiz: </w:t>
      </w:r>
    </w:p>
    <w:p w14:paraId="1DAF6ED2" w14:textId="77777777" w:rsidR="005F3562" w:rsidRDefault="005F3562" w:rsidP="009F6DB3">
      <w:pPr>
        <w:jc w:val="center"/>
        <w:rPr>
          <w:b/>
        </w:rPr>
      </w:pPr>
    </w:p>
    <w:p w14:paraId="3E4AE460" w14:textId="415E99DA" w:rsidR="00AF6CAF" w:rsidRDefault="00AF6CAF" w:rsidP="00AF6CAF">
      <w:pPr>
        <w:pStyle w:val="ListParagraph"/>
        <w:numPr>
          <w:ilvl w:val="0"/>
          <w:numId w:val="1"/>
        </w:numPr>
      </w:pPr>
      <w:r>
        <w:t>When can anisotropy be used as an advantage</w:t>
      </w:r>
      <w:r w:rsidR="0058710E">
        <w:t xml:space="preserve"> to help identify the correct structure</w:t>
      </w:r>
      <w:r>
        <w:t>?</w:t>
      </w:r>
    </w:p>
    <w:p w14:paraId="5A280A7E" w14:textId="77777777" w:rsidR="00AF6CAF" w:rsidRPr="004F3349" w:rsidRDefault="00AF6CAF" w:rsidP="00AF6CAF">
      <w:pPr>
        <w:pStyle w:val="ListParagraph"/>
        <w:numPr>
          <w:ilvl w:val="1"/>
          <w:numId w:val="1"/>
        </w:numPr>
      </w:pPr>
      <w:r w:rsidRPr="004F3349">
        <w:t>To evaluate ligaments amongst fat</w:t>
      </w:r>
    </w:p>
    <w:p w14:paraId="4D2778E3" w14:textId="77777777" w:rsidR="00AF6CAF" w:rsidRDefault="00AF6CAF" w:rsidP="00AF6CAF">
      <w:pPr>
        <w:pStyle w:val="ListParagraph"/>
        <w:numPr>
          <w:ilvl w:val="1"/>
          <w:numId w:val="1"/>
        </w:numPr>
      </w:pPr>
      <w:r>
        <w:t>To evaluate ligaments amongst tendons</w:t>
      </w:r>
    </w:p>
    <w:p w14:paraId="7E5572A1" w14:textId="77777777" w:rsidR="00AF6CAF" w:rsidRDefault="00AF6CAF" w:rsidP="00AF6CAF">
      <w:pPr>
        <w:pStyle w:val="ListParagraph"/>
        <w:numPr>
          <w:ilvl w:val="1"/>
          <w:numId w:val="1"/>
        </w:numPr>
      </w:pPr>
      <w:r>
        <w:t>To evaluate nerves amongst muscle</w:t>
      </w:r>
    </w:p>
    <w:p w14:paraId="2F1B8659" w14:textId="77777777" w:rsidR="00AF6CAF" w:rsidRDefault="00AF6CAF" w:rsidP="00AF6CAF">
      <w:pPr>
        <w:pStyle w:val="ListParagraph"/>
        <w:numPr>
          <w:ilvl w:val="1"/>
          <w:numId w:val="1"/>
        </w:numPr>
      </w:pPr>
      <w:r>
        <w:t>To evaluate partial thickness versus full thickness tears</w:t>
      </w:r>
    </w:p>
    <w:p w14:paraId="4DFDC18C" w14:textId="77777777" w:rsidR="00AF6CAF" w:rsidRDefault="00AF6CAF" w:rsidP="00AF6CAF">
      <w:pPr>
        <w:pStyle w:val="ListParagraph"/>
        <w:ind w:left="1440"/>
      </w:pPr>
    </w:p>
    <w:p w14:paraId="1AF70110" w14:textId="18688115" w:rsidR="00AF6CAF" w:rsidRDefault="00AF6CAF" w:rsidP="00AF6CAF">
      <w:pPr>
        <w:pStyle w:val="ListParagraph"/>
        <w:numPr>
          <w:ilvl w:val="0"/>
          <w:numId w:val="1"/>
        </w:numPr>
      </w:pPr>
      <w:r>
        <w:t xml:space="preserve">In </w:t>
      </w:r>
      <w:r w:rsidR="0058710E">
        <w:t xml:space="preserve">addition to user error, </w:t>
      </w:r>
      <w:r>
        <w:t>loss of the needle tip in sonography is most often due to…</w:t>
      </w:r>
    </w:p>
    <w:p w14:paraId="04646607" w14:textId="77A9B560" w:rsidR="004F3349" w:rsidRPr="004F3349" w:rsidRDefault="0058710E" w:rsidP="004F3349">
      <w:pPr>
        <w:pStyle w:val="ListParagraph"/>
        <w:numPr>
          <w:ilvl w:val="1"/>
          <w:numId w:val="1"/>
        </w:numPr>
      </w:pPr>
      <w:r>
        <w:t>Through transmission</w:t>
      </w:r>
    </w:p>
    <w:p w14:paraId="1AAAD73D" w14:textId="357C4979" w:rsidR="004F3349" w:rsidRDefault="004F3349" w:rsidP="004F3349">
      <w:pPr>
        <w:pStyle w:val="ListParagraph"/>
        <w:numPr>
          <w:ilvl w:val="1"/>
          <w:numId w:val="1"/>
        </w:numPr>
      </w:pPr>
      <w:r>
        <w:t>Posterior acoustic shadowing</w:t>
      </w:r>
    </w:p>
    <w:p w14:paraId="270FF795" w14:textId="4742971B" w:rsidR="004F3349" w:rsidRDefault="004F3349" w:rsidP="004F3349">
      <w:pPr>
        <w:pStyle w:val="ListParagraph"/>
        <w:numPr>
          <w:ilvl w:val="1"/>
          <w:numId w:val="1"/>
        </w:numPr>
      </w:pPr>
      <w:r>
        <w:t>Anisotropy</w:t>
      </w:r>
    </w:p>
    <w:p w14:paraId="2A99E05A" w14:textId="3AB0D375" w:rsidR="004F3349" w:rsidRDefault="004F3349" w:rsidP="004F3349">
      <w:pPr>
        <w:pStyle w:val="ListParagraph"/>
        <w:numPr>
          <w:ilvl w:val="1"/>
          <w:numId w:val="1"/>
        </w:numPr>
      </w:pPr>
      <w:r>
        <w:t>Reverberation</w:t>
      </w:r>
    </w:p>
    <w:p w14:paraId="74194500" w14:textId="77777777" w:rsidR="00AF6CAF" w:rsidRDefault="00AF6CAF" w:rsidP="00AF6CAF">
      <w:pPr>
        <w:pStyle w:val="ListParagraph"/>
        <w:ind w:firstLine="720"/>
      </w:pPr>
    </w:p>
    <w:p w14:paraId="087905AB" w14:textId="266CC1D2" w:rsidR="00AF6CAF" w:rsidRDefault="00AF6CAF" w:rsidP="00AF6CAF">
      <w:pPr>
        <w:pStyle w:val="ListParagraph"/>
        <w:numPr>
          <w:ilvl w:val="0"/>
          <w:numId w:val="1"/>
        </w:numPr>
      </w:pPr>
      <w:r>
        <w:t xml:space="preserve">Which </w:t>
      </w:r>
      <w:r w:rsidR="0058710E">
        <w:t>technique is the best way to eliminate anisotropy in short axis</w:t>
      </w:r>
      <w:r>
        <w:t>?</w:t>
      </w:r>
      <w:r w:rsidR="0058710E">
        <w:t xml:space="preserve"> Long axis? (select the answer with both in the correct order)</w:t>
      </w:r>
    </w:p>
    <w:p w14:paraId="1C019EB2" w14:textId="100B5CE8" w:rsidR="004F3349" w:rsidRPr="00C5681B" w:rsidRDefault="004F3349" w:rsidP="004F3349">
      <w:pPr>
        <w:pStyle w:val="ListParagraph"/>
        <w:numPr>
          <w:ilvl w:val="1"/>
          <w:numId w:val="1"/>
        </w:numPr>
      </w:pPr>
      <w:r w:rsidRPr="00C5681B">
        <w:t>Heel Toe</w:t>
      </w:r>
      <w:r w:rsidR="0058710E">
        <w:t>, Toggle</w:t>
      </w:r>
    </w:p>
    <w:p w14:paraId="0531E072" w14:textId="28216343" w:rsidR="004F3349" w:rsidRDefault="0058710E" w:rsidP="004F3349">
      <w:pPr>
        <w:pStyle w:val="ListParagraph"/>
        <w:numPr>
          <w:ilvl w:val="1"/>
          <w:numId w:val="1"/>
        </w:numPr>
      </w:pPr>
      <w:r>
        <w:t>Heel Toe, Sweep</w:t>
      </w:r>
    </w:p>
    <w:p w14:paraId="657C175B" w14:textId="716BABD5" w:rsidR="004F3349" w:rsidRDefault="0058710E" w:rsidP="004F3349">
      <w:pPr>
        <w:pStyle w:val="ListParagraph"/>
        <w:numPr>
          <w:ilvl w:val="1"/>
          <w:numId w:val="1"/>
        </w:numPr>
      </w:pPr>
      <w:r>
        <w:t>Toggle, Sweep</w:t>
      </w:r>
    </w:p>
    <w:p w14:paraId="6498E2C3" w14:textId="12E252E8" w:rsidR="004F3349" w:rsidRDefault="0058710E" w:rsidP="004F3349">
      <w:pPr>
        <w:pStyle w:val="ListParagraph"/>
        <w:numPr>
          <w:ilvl w:val="1"/>
          <w:numId w:val="1"/>
        </w:numPr>
      </w:pPr>
      <w:r>
        <w:t>Toggle, Heel Toe</w:t>
      </w:r>
    </w:p>
    <w:p w14:paraId="62099F69" w14:textId="77777777" w:rsidR="00AF6CAF" w:rsidRDefault="00AF6CAF" w:rsidP="00AF6CAF"/>
    <w:p w14:paraId="26355C48" w14:textId="77777777" w:rsidR="00AF6CAF" w:rsidRDefault="00AF6CAF" w:rsidP="00AF6CAF">
      <w:pPr>
        <w:pStyle w:val="ListParagraph"/>
        <w:numPr>
          <w:ilvl w:val="0"/>
          <w:numId w:val="1"/>
        </w:numPr>
      </w:pPr>
      <w:r>
        <w:t>According to Jacobson, after uploading patient information, selecting the appropriate probe and adjusting appropriate depth, what is the next best step</w:t>
      </w:r>
    </w:p>
    <w:p w14:paraId="2DE66A30" w14:textId="17DDA043" w:rsidR="004F3349" w:rsidRPr="00C5681B" w:rsidRDefault="004F3349" w:rsidP="004F3349">
      <w:pPr>
        <w:pStyle w:val="ListParagraph"/>
        <w:numPr>
          <w:ilvl w:val="1"/>
          <w:numId w:val="1"/>
        </w:numPr>
      </w:pPr>
      <w:r w:rsidRPr="00C5681B">
        <w:t>Identify bony landmarks</w:t>
      </w:r>
    </w:p>
    <w:p w14:paraId="7B848315" w14:textId="12AD1DEA" w:rsidR="004F3349" w:rsidRDefault="004F3349" w:rsidP="004F3349">
      <w:pPr>
        <w:pStyle w:val="ListParagraph"/>
        <w:numPr>
          <w:ilvl w:val="1"/>
          <w:numId w:val="1"/>
        </w:numPr>
      </w:pPr>
      <w:r>
        <w:t>Identify vasculature</w:t>
      </w:r>
    </w:p>
    <w:p w14:paraId="25A5C00E" w14:textId="1161318A" w:rsidR="004F3349" w:rsidRDefault="004F3349" w:rsidP="004F3349">
      <w:pPr>
        <w:pStyle w:val="ListParagraph"/>
        <w:numPr>
          <w:ilvl w:val="1"/>
          <w:numId w:val="1"/>
        </w:numPr>
      </w:pPr>
      <w:r>
        <w:t>Adjust focal zone to pathology of interest</w:t>
      </w:r>
    </w:p>
    <w:p w14:paraId="62C5A3A3" w14:textId="735DB7CA" w:rsidR="004F3349" w:rsidRDefault="004F3349" w:rsidP="004F3349">
      <w:pPr>
        <w:pStyle w:val="ListParagraph"/>
        <w:numPr>
          <w:ilvl w:val="1"/>
          <w:numId w:val="1"/>
        </w:numPr>
      </w:pPr>
      <w:r>
        <w:t>Assess Doppler flow of pathology of interest</w:t>
      </w:r>
    </w:p>
    <w:p w14:paraId="7C87A9EB" w14:textId="77777777" w:rsidR="00AF6CAF" w:rsidRDefault="00AF6CAF" w:rsidP="00AF6CAF">
      <w:pPr>
        <w:pStyle w:val="ListParagraph"/>
        <w:ind w:left="1080"/>
      </w:pPr>
    </w:p>
    <w:p w14:paraId="7B8EA171" w14:textId="77777777" w:rsidR="00AF6CAF" w:rsidRDefault="00AF6CAF" w:rsidP="00AF6CAF">
      <w:pPr>
        <w:pStyle w:val="ListParagraph"/>
        <w:numPr>
          <w:ilvl w:val="0"/>
          <w:numId w:val="1"/>
        </w:numPr>
      </w:pPr>
      <w:r>
        <w:t>When does anisotropy for tendons occur?</w:t>
      </w:r>
    </w:p>
    <w:p w14:paraId="29D45CAB" w14:textId="2805F3E4" w:rsidR="00AF6CAF" w:rsidRDefault="00543A18" w:rsidP="00AF6CAF">
      <w:pPr>
        <w:pStyle w:val="ListParagraph"/>
        <w:numPr>
          <w:ilvl w:val="1"/>
          <w:numId w:val="1"/>
        </w:numPr>
      </w:pPr>
      <w:r>
        <w:t>Only when tendons are viewed in long axis</w:t>
      </w:r>
    </w:p>
    <w:p w14:paraId="52F3E642" w14:textId="75187E4B" w:rsidR="00AF6CAF" w:rsidRPr="00C5681B" w:rsidRDefault="00543A18" w:rsidP="00AF6CAF">
      <w:pPr>
        <w:pStyle w:val="ListParagraph"/>
        <w:numPr>
          <w:ilvl w:val="1"/>
          <w:numId w:val="1"/>
        </w:numPr>
      </w:pPr>
      <w:r>
        <w:t>When the ultrasound beam is not perpendicular to the long axis of the tendon</w:t>
      </w:r>
    </w:p>
    <w:p w14:paraId="71D55F85" w14:textId="77777777" w:rsidR="00AF6CAF" w:rsidRDefault="00AF6CAF" w:rsidP="00AF6CAF">
      <w:pPr>
        <w:pStyle w:val="ListParagraph"/>
        <w:numPr>
          <w:ilvl w:val="1"/>
          <w:numId w:val="1"/>
        </w:numPr>
      </w:pPr>
      <w:r>
        <w:t>Acute and Chronic Tenosynovitis</w:t>
      </w:r>
    </w:p>
    <w:p w14:paraId="21BE6096" w14:textId="136642AA" w:rsidR="00AF6CAF" w:rsidRDefault="00AF6CAF" w:rsidP="00AF6CAF">
      <w:pPr>
        <w:pStyle w:val="ListParagraph"/>
        <w:numPr>
          <w:ilvl w:val="1"/>
          <w:numId w:val="1"/>
        </w:numPr>
      </w:pPr>
      <w:r>
        <w:t>When tendons are viewed with hyper</w:t>
      </w:r>
      <w:r w:rsidR="00543A18">
        <w:t>-</w:t>
      </w:r>
      <w:r>
        <w:t>echoic backgrounds</w:t>
      </w:r>
    </w:p>
    <w:p w14:paraId="1309792B" w14:textId="77777777" w:rsidR="00DE7ACA" w:rsidRDefault="00DE7ACA" w:rsidP="00DE7ACA">
      <w:pPr>
        <w:pStyle w:val="ListParagraph"/>
        <w:ind w:left="1440"/>
      </w:pPr>
    </w:p>
    <w:p w14:paraId="1F8C2A4B" w14:textId="02D93AD7" w:rsidR="00AF6CAF" w:rsidRDefault="00AF6CAF" w:rsidP="00AF6CAF">
      <w:pPr>
        <w:pStyle w:val="ListParagraph"/>
        <w:numPr>
          <w:ilvl w:val="0"/>
          <w:numId w:val="1"/>
        </w:numPr>
      </w:pPr>
      <w:r>
        <w:t xml:space="preserve">You suspect a patient has a complete Achilles tendon rupture. What maneuver </w:t>
      </w:r>
      <w:r w:rsidR="00543A18">
        <w:t>is the most specific confirmatory test for a complete rupture</w:t>
      </w:r>
      <w:r>
        <w:t>?</w:t>
      </w:r>
    </w:p>
    <w:p w14:paraId="6D60A9E1" w14:textId="7B93877F" w:rsidR="004F3349" w:rsidRPr="00C5681B" w:rsidRDefault="004F3349" w:rsidP="004F3349">
      <w:pPr>
        <w:pStyle w:val="ListParagraph"/>
        <w:numPr>
          <w:ilvl w:val="1"/>
          <w:numId w:val="1"/>
        </w:numPr>
      </w:pPr>
      <w:r w:rsidRPr="00C5681B">
        <w:t>Visualization of hematoma</w:t>
      </w:r>
    </w:p>
    <w:p w14:paraId="3062135A" w14:textId="5E6D44CE" w:rsidR="004F3349" w:rsidRDefault="004F3349" w:rsidP="004F3349">
      <w:pPr>
        <w:pStyle w:val="ListParagraph"/>
        <w:numPr>
          <w:ilvl w:val="1"/>
          <w:numId w:val="1"/>
        </w:numPr>
      </w:pPr>
      <w:r>
        <w:t>Dynamic testing for evidence of tendon retraction</w:t>
      </w:r>
    </w:p>
    <w:p w14:paraId="3D8D2BDA" w14:textId="3353B795" w:rsidR="004F3349" w:rsidRDefault="00543A18" w:rsidP="004F3349">
      <w:pPr>
        <w:pStyle w:val="ListParagraph"/>
        <w:numPr>
          <w:ilvl w:val="1"/>
          <w:numId w:val="1"/>
        </w:numPr>
      </w:pPr>
      <w:r>
        <w:t>Check for p</w:t>
      </w:r>
      <w:r w:rsidR="004F3349">
        <w:t>ain with sonographic palpation</w:t>
      </w:r>
    </w:p>
    <w:p w14:paraId="6BD820F6" w14:textId="14013E85" w:rsidR="004F3349" w:rsidRDefault="00543A18" w:rsidP="004F3349">
      <w:pPr>
        <w:pStyle w:val="ListParagraph"/>
        <w:numPr>
          <w:ilvl w:val="1"/>
          <w:numId w:val="1"/>
        </w:numPr>
      </w:pPr>
      <w:r>
        <w:t>Evaluate for i</w:t>
      </w:r>
      <w:r w:rsidR="004F3349">
        <w:t>ncreased through transmission through rupture si</w:t>
      </w:r>
      <w:r>
        <w:t>te</w:t>
      </w:r>
    </w:p>
    <w:p w14:paraId="30DC6B34" w14:textId="77777777" w:rsidR="00DE7ACA" w:rsidRDefault="00DE7ACA" w:rsidP="00DE7ACA">
      <w:pPr>
        <w:pStyle w:val="ListParagraph"/>
        <w:ind w:left="1440"/>
      </w:pPr>
    </w:p>
    <w:p w14:paraId="191BF744" w14:textId="77777777" w:rsidR="00AF6CAF" w:rsidRDefault="00AF6CAF" w:rsidP="00AF6CAF">
      <w:pPr>
        <w:pStyle w:val="ListParagraph"/>
        <w:numPr>
          <w:ilvl w:val="0"/>
          <w:numId w:val="1"/>
        </w:numPr>
      </w:pPr>
      <w:r>
        <w:lastRenderedPageBreak/>
        <w:t>When an ultrasound beam reflects back and fourth between reflectors, the ultrasound transducer interprets the sound waves returning as deeper structures due to the delayed time it takes for the wave to return to the transducer, this process describes…</w:t>
      </w:r>
    </w:p>
    <w:p w14:paraId="60E9AE17" w14:textId="77777777" w:rsidR="00AF6CAF" w:rsidRDefault="00AF6CAF" w:rsidP="00AF6CAF">
      <w:pPr>
        <w:pStyle w:val="ListParagraph"/>
        <w:numPr>
          <w:ilvl w:val="1"/>
          <w:numId w:val="1"/>
        </w:numPr>
      </w:pPr>
      <w:r>
        <w:t>Reverberation</w:t>
      </w:r>
    </w:p>
    <w:p w14:paraId="7FC87FA5" w14:textId="77777777" w:rsidR="00AF6CAF" w:rsidRDefault="00AF6CAF" w:rsidP="00AF6CAF">
      <w:pPr>
        <w:pStyle w:val="ListParagraph"/>
        <w:numPr>
          <w:ilvl w:val="1"/>
          <w:numId w:val="1"/>
        </w:numPr>
      </w:pPr>
      <w:r>
        <w:t>Posterior Acoustic Shadowing</w:t>
      </w:r>
    </w:p>
    <w:p w14:paraId="49D5CE3C" w14:textId="77777777" w:rsidR="00AF6CAF" w:rsidRDefault="00AF6CAF" w:rsidP="00AF6CAF">
      <w:pPr>
        <w:pStyle w:val="ListParagraph"/>
        <w:numPr>
          <w:ilvl w:val="1"/>
          <w:numId w:val="1"/>
        </w:numPr>
      </w:pPr>
      <w:r>
        <w:t>Through Transmission</w:t>
      </w:r>
    </w:p>
    <w:p w14:paraId="2A559FDA" w14:textId="77777777" w:rsidR="00AF6CAF" w:rsidRPr="00C5681B" w:rsidRDefault="00AF6CAF" w:rsidP="00AF6CAF">
      <w:pPr>
        <w:pStyle w:val="ListParagraph"/>
        <w:numPr>
          <w:ilvl w:val="1"/>
          <w:numId w:val="1"/>
        </w:numPr>
      </w:pPr>
      <w:r w:rsidRPr="00C5681B">
        <w:t>Reverberation</w:t>
      </w:r>
    </w:p>
    <w:p w14:paraId="31E22FAF" w14:textId="77777777" w:rsidR="00AF6CAF" w:rsidRDefault="00AF6CAF" w:rsidP="00AF6CAF">
      <w:pPr>
        <w:pStyle w:val="ListParagraph"/>
        <w:numPr>
          <w:ilvl w:val="1"/>
          <w:numId w:val="1"/>
        </w:numPr>
      </w:pPr>
      <w:r>
        <w:t>Spatial Compound Sonography</w:t>
      </w:r>
    </w:p>
    <w:p w14:paraId="14A24922" w14:textId="77777777" w:rsidR="00DE7ACA" w:rsidRDefault="00DE7ACA" w:rsidP="00DE7ACA">
      <w:pPr>
        <w:pStyle w:val="ListParagraph"/>
        <w:ind w:left="1440"/>
      </w:pPr>
    </w:p>
    <w:p w14:paraId="4D4C1CF9" w14:textId="77777777" w:rsidR="00AF6CAF" w:rsidRDefault="00AF6CAF" w:rsidP="00AF6CAF">
      <w:pPr>
        <w:pStyle w:val="ListParagraph"/>
        <w:numPr>
          <w:ilvl w:val="0"/>
          <w:numId w:val="1"/>
        </w:numPr>
      </w:pPr>
      <w:r>
        <w:t>A friend requests for you to scan his lower extremity. He took a blow to his anterior thigh one year ago and was told he had a “blood collection”.  He is currently pain free. What do you expect to see?</w:t>
      </w:r>
    </w:p>
    <w:p w14:paraId="7C005279" w14:textId="77777777" w:rsidR="00AF6CAF" w:rsidRDefault="00AF6CAF" w:rsidP="00AF6CAF">
      <w:pPr>
        <w:pStyle w:val="ListParagraph"/>
        <w:numPr>
          <w:ilvl w:val="1"/>
          <w:numId w:val="1"/>
        </w:numPr>
      </w:pPr>
      <w:r>
        <w:t>Hyperechoic fluid collection</w:t>
      </w:r>
    </w:p>
    <w:p w14:paraId="3368D9E1" w14:textId="77777777" w:rsidR="00AF6CAF" w:rsidRPr="00C5681B" w:rsidRDefault="00AF6CAF" w:rsidP="00AF6CAF">
      <w:pPr>
        <w:pStyle w:val="ListParagraph"/>
        <w:numPr>
          <w:ilvl w:val="1"/>
          <w:numId w:val="1"/>
        </w:numPr>
      </w:pPr>
      <w:r w:rsidRPr="00C5681B">
        <w:t>Anechoic seroma, if anything at all</w:t>
      </w:r>
    </w:p>
    <w:p w14:paraId="587B5232" w14:textId="77777777" w:rsidR="00AF6CAF" w:rsidRDefault="00AF6CAF" w:rsidP="00AF6CAF">
      <w:pPr>
        <w:pStyle w:val="ListParagraph"/>
        <w:numPr>
          <w:ilvl w:val="1"/>
          <w:numId w:val="1"/>
        </w:numPr>
      </w:pPr>
      <w:proofErr w:type="spellStart"/>
      <w:r>
        <w:t>Hyerpechoic</w:t>
      </w:r>
      <w:proofErr w:type="spellEnd"/>
      <w:r>
        <w:t xml:space="preserve"> complex fluid collection with </w:t>
      </w:r>
      <w:proofErr w:type="spellStart"/>
      <w:r>
        <w:t>septae</w:t>
      </w:r>
      <w:proofErr w:type="spellEnd"/>
    </w:p>
    <w:p w14:paraId="0E0D309E" w14:textId="77777777" w:rsidR="00AF6CAF" w:rsidRDefault="00AF6CAF" w:rsidP="00AF6CAF">
      <w:pPr>
        <w:pStyle w:val="ListParagraph"/>
        <w:numPr>
          <w:ilvl w:val="1"/>
          <w:numId w:val="1"/>
        </w:numPr>
      </w:pPr>
      <w:r>
        <w:t>Comet-tail artifact</w:t>
      </w:r>
    </w:p>
    <w:p w14:paraId="7DA7422A" w14:textId="77777777" w:rsidR="00DE7ACA" w:rsidRDefault="00DE7ACA" w:rsidP="00DE7ACA">
      <w:pPr>
        <w:pStyle w:val="ListParagraph"/>
        <w:ind w:left="1440"/>
      </w:pPr>
    </w:p>
    <w:p w14:paraId="2B0ED8D1" w14:textId="77777777" w:rsidR="00AF6CAF" w:rsidRDefault="00AF6CAF" w:rsidP="00AF6CAF">
      <w:pPr>
        <w:pStyle w:val="ListParagraph"/>
        <w:numPr>
          <w:ilvl w:val="0"/>
          <w:numId w:val="1"/>
        </w:numPr>
      </w:pPr>
      <w:r>
        <w:t xml:space="preserve"> Without patient history or radiographic reference how do you best differentiate between osteophytic cortical irregularity and fracture cortical irregularity on ultrasound alone?</w:t>
      </w:r>
    </w:p>
    <w:p w14:paraId="73A0A556" w14:textId="77777777" w:rsidR="00AF6CAF" w:rsidRDefault="00AF6CAF" w:rsidP="00AF6CAF">
      <w:pPr>
        <w:pStyle w:val="ListParagraph"/>
        <w:numPr>
          <w:ilvl w:val="1"/>
          <w:numId w:val="1"/>
        </w:numPr>
      </w:pPr>
      <w:r>
        <w:t>Absence of reverberation</w:t>
      </w:r>
    </w:p>
    <w:p w14:paraId="74F3C528" w14:textId="77777777" w:rsidR="00AF6CAF" w:rsidRDefault="00AF6CAF" w:rsidP="00AF6CAF">
      <w:pPr>
        <w:pStyle w:val="ListParagraph"/>
        <w:numPr>
          <w:ilvl w:val="1"/>
          <w:numId w:val="1"/>
        </w:numPr>
      </w:pPr>
      <w:r>
        <w:t>Posterior acoustic shadowing</w:t>
      </w:r>
    </w:p>
    <w:p w14:paraId="46DF858B" w14:textId="77777777" w:rsidR="00AF6CAF" w:rsidRDefault="00AF6CAF" w:rsidP="00AF6CAF">
      <w:pPr>
        <w:pStyle w:val="ListParagraph"/>
        <w:numPr>
          <w:ilvl w:val="1"/>
          <w:numId w:val="1"/>
        </w:numPr>
      </w:pPr>
      <w:r>
        <w:t>Anisotropy</w:t>
      </w:r>
    </w:p>
    <w:p w14:paraId="081302A3" w14:textId="77777777" w:rsidR="00AF6CAF" w:rsidRDefault="00AF6CAF" w:rsidP="00AF6CAF">
      <w:pPr>
        <w:pStyle w:val="ListParagraph"/>
        <w:numPr>
          <w:ilvl w:val="1"/>
          <w:numId w:val="1"/>
        </w:numPr>
      </w:pPr>
      <w:r w:rsidRPr="00C5681B">
        <w:t>Location at margin of synovial joints usually without point tenderness</w:t>
      </w:r>
    </w:p>
    <w:p w14:paraId="37AB8EAB" w14:textId="77777777" w:rsidR="00DE7ACA" w:rsidRDefault="00DE7ACA" w:rsidP="004F0F17"/>
    <w:p w14:paraId="3C62DE71" w14:textId="77777777" w:rsidR="00AF6CAF" w:rsidRDefault="00AF6CAF" w:rsidP="00AF6CAF">
      <w:pPr>
        <w:pStyle w:val="ListParagraph"/>
        <w:numPr>
          <w:ilvl w:val="0"/>
          <w:numId w:val="1"/>
        </w:numPr>
      </w:pPr>
      <w:r>
        <w:t xml:space="preserve"> Gout’s “urate icing” can be seen as crystal deposition on the surface of the cartilage and is referred to as the “double contour sign”. How do you differentiate the double contour sign with a normal cartilage interface?</w:t>
      </w:r>
    </w:p>
    <w:p w14:paraId="37FC6214" w14:textId="77777777" w:rsidR="00AF6CAF" w:rsidRDefault="00AF6CAF" w:rsidP="00AF6CAF">
      <w:pPr>
        <w:pStyle w:val="ListParagraph"/>
        <w:numPr>
          <w:ilvl w:val="1"/>
          <w:numId w:val="1"/>
        </w:numPr>
      </w:pPr>
      <w:r>
        <w:t>Power Doppler</w:t>
      </w:r>
    </w:p>
    <w:p w14:paraId="684B689D" w14:textId="77777777" w:rsidR="00AF6CAF" w:rsidRPr="00C5681B" w:rsidRDefault="00AF6CAF" w:rsidP="00AF6CAF">
      <w:pPr>
        <w:pStyle w:val="ListParagraph"/>
        <w:numPr>
          <w:ilvl w:val="1"/>
          <w:numId w:val="1"/>
        </w:numPr>
      </w:pPr>
      <w:r w:rsidRPr="00C5681B">
        <w:t>Normal cartilage interface is only seen when the sound beam is perpendicular to the cartilage surface</w:t>
      </w:r>
    </w:p>
    <w:p w14:paraId="2FF93696" w14:textId="782BFEB2" w:rsidR="00AF6CAF" w:rsidRDefault="001B3F9C" w:rsidP="00AF6CAF">
      <w:pPr>
        <w:pStyle w:val="ListParagraph"/>
        <w:numPr>
          <w:ilvl w:val="1"/>
          <w:numId w:val="1"/>
        </w:numPr>
      </w:pPr>
      <w:r>
        <w:t>Normal cartilage never demonstrates a double contour</w:t>
      </w:r>
    </w:p>
    <w:p w14:paraId="06AFF362" w14:textId="77777777" w:rsidR="00AF6CAF" w:rsidRDefault="00AF6CAF" w:rsidP="00AF6CAF">
      <w:pPr>
        <w:pStyle w:val="ListParagraph"/>
        <w:numPr>
          <w:ilvl w:val="1"/>
          <w:numId w:val="1"/>
        </w:numPr>
      </w:pPr>
      <w:r>
        <w:t>There is no way to differentiate the two sonographic signs</w:t>
      </w:r>
    </w:p>
    <w:p w14:paraId="6603B7B5" w14:textId="77777777" w:rsidR="00DE7ACA" w:rsidRDefault="00DE7ACA" w:rsidP="00DE7ACA">
      <w:pPr>
        <w:pStyle w:val="ListParagraph"/>
        <w:ind w:left="1440"/>
      </w:pPr>
    </w:p>
    <w:p w14:paraId="2718B6BE" w14:textId="77777777" w:rsidR="00AF6CAF" w:rsidRDefault="00AF6CAF" w:rsidP="00AF6CAF">
      <w:pPr>
        <w:pStyle w:val="ListParagraph"/>
        <w:numPr>
          <w:ilvl w:val="0"/>
          <w:numId w:val="1"/>
        </w:numPr>
      </w:pPr>
      <w:r>
        <w:t xml:space="preserve"> A patient with a history of gout has a painless hard mass on his extensor surface of his elbow. You suspect a tophus, what do you expect to see </w:t>
      </w:r>
      <w:proofErr w:type="spellStart"/>
      <w:r>
        <w:t>sonographically</w:t>
      </w:r>
      <w:proofErr w:type="spellEnd"/>
      <w:r>
        <w:t>?</w:t>
      </w:r>
    </w:p>
    <w:p w14:paraId="7A275D14" w14:textId="77777777" w:rsidR="00AF6CAF" w:rsidRPr="00C5681B" w:rsidRDefault="00AF6CAF" w:rsidP="00AF6CAF">
      <w:pPr>
        <w:pStyle w:val="ListParagraph"/>
        <w:numPr>
          <w:ilvl w:val="1"/>
          <w:numId w:val="1"/>
        </w:numPr>
      </w:pPr>
      <w:r w:rsidRPr="00C5681B">
        <w:t>Well-defined echogenic area with internal foci of hyperechoic foci surrounded by a hypo echoic inflammatory halo</w:t>
      </w:r>
    </w:p>
    <w:p w14:paraId="532AC219" w14:textId="77777777" w:rsidR="00AF6CAF" w:rsidRDefault="00AF6CAF" w:rsidP="00AF6CAF">
      <w:pPr>
        <w:pStyle w:val="ListParagraph"/>
        <w:numPr>
          <w:ilvl w:val="1"/>
          <w:numId w:val="1"/>
        </w:numPr>
      </w:pPr>
      <w:r>
        <w:t>An noncompressible hypoechoic mass connecting to the joint</w:t>
      </w:r>
    </w:p>
    <w:p w14:paraId="2A652069" w14:textId="77777777" w:rsidR="00AF6CAF" w:rsidRDefault="00AF6CAF" w:rsidP="00AF6CAF">
      <w:pPr>
        <w:pStyle w:val="ListParagraph"/>
        <w:numPr>
          <w:ilvl w:val="1"/>
          <w:numId w:val="1"/>
        </w:numPr>
      </w:pPr>
      <w:r>
        <w:t>An anechoic nodule with comet-tail artifact</w:t>
      </w:r>
    </w:p>
    <w:p w14:paraId="04992222" w14:textId="77777777" w:rsidR="00AF6CAF" w:rsidRDefault="00AF6CAF" w:rsidP="00AF6CAF">
      <w:pPr>
        <w:pStyle w:val="ListParagraph"/>
        <w:numPr>
          <w:ilvl w:val="1"/>
          <w:numId w:val="1"/>
        </w:numPr>
      </w:pPr>
      <w:r>
        <w:t>A well-defined hypoechoic nodule</w:t>
      </w:r>
    </w:p>
    <w:p w14:paraId="789E2523" w14:textId="77777777" w:rsidR="00DE7ACA" w:rsidRDefault="00DE7ACA" w:rsidP="00DE7ACA">
      <w:pPr>
        <w:pStyle w:val="ListParagraph"/>
        <w:ind w:left="1440"/>
      </w:pPr>
    </w:p>
    <w:p w14:paraId="01BF187F" w14:textId="77777777" w:rsidR="00AF6CAF" w:rsidRDefault="00AF6CAF" w:rsidP="00AF6CAF">
      <w:pPr>
        <w:pStyle w:val="ListParagraph"/>
        <w:numPr>
          <w:ilvl w:val="0"/>
          <w:numId w:val="1"/>
        </w:numPr>
      </w:pPr>
      <w:r>
        <w:t xml:space="preserve"> Sonographic features of peripheral nerve entrapment include all of the following except…</w:t>
      </w:r>
    </w:p>
    <w:p w14:paraId="1B1B5EB6" w14:textId="77777777" w:rsidR="00AF6CAF" w:rsidRDefault="00AF6CAF" w:rsidP="00AF6CAF">
      <w:pPr>
        <w:pStyle w:val="ListParagraph"/>
        <w:numPr>
          <w:ilvl w:val="1"/>
          <w:numId w:val="1"/>
        </w:numPr>
      </w:pPr>
      <w:r>
        <w:lastRenderedPageBreak/>
        <w:t>Hypoechoic enlargement of the involved nerve proximal to the entrapment sight</w:t>
      </w:r>
    </w:p>
    <w:p w14:paraId="040D23CC" w14:textId="4AD6E155" w:rsidR="00AF6CAF" w:rsidRDefault="00AF6CAF" w:rsidP="00AF6CAF">
      <w:pPr>
        <w:pStyle w:val="ListParagraph"/>
        <w:numPr>
          <w:ilvl w:val="1"/>
          <w:numId w:val="1"/>
        </w:numPr>
      </w:pPr>
      <w:r>
        <w:t>Symptoms elicited with sonographic palpation</w:t>
      </w:r>
    </w:p>
    <w:p w14:paraId="0722EBA8" w14:textId="77777777" w:rsidR="00AF6CAF" w:rsidRPr="00C5681B" w:rsidRDefault="00AF6CAF" w:rsidP="00AF6CAF">
      <w:pPr>
        <w:pStyle w:val="ListParagraph"/>
        <w:numPr>
          <w:ilvl w:val="1"/>
          <w:numId w:val="1"/>
        </w:numPr>
      </w:pPr>
      <w:r w:rsidRPr="00C5681B">
        <w:t xml:space="preserve">Reverberation within the perineurium </w:t>
      </w:r>
    </w:p>
    <w:p w14:paraId="61B73564" w14:textId="308F5EA9" w:rsidR="00AF6CAF" w:rsidRDefault="00AF6CAF" w:rsidP="00AF6CAF">
      <w:pPr>
        <w:pStyle w:val="ListParagraph"/>
        <w:numPr>
          <w:ilvl w:val="1"/>
          <w:numId w:val="1"/>
        </w:numPr>
      </w:pPr>
      <w:r>
        <w:t>Hypoechoic enlargement of the involved nerve at the entrapment site</w:t>
      </w:r>
    </w:p>
    <w:p w14:paraId="072F38A3" w14:textId="6EC3CE23" w:rsidR="001B3F9C" w:rsidRDefault="001B3F9C" w:rsidP="00AF6CAF">
      <w:pPr>
        <w:pStyle w:val="ListParagraph"/>
        <w:numPr>
          <w:ilvl w:val="1"/>
          <w:numId w:val="1"/>
        </w:numPr>
      </w:pPr>
      <w:r>
        <w:t>Compression of the involved nerve distal to the entrapment site</w:t>
      </w:r>
    </w:p>
    <w:p w14:paraId="4C88215B" w14:textId="77777777" w:rsidR="00AF6CAF" w:rsidRDefault="00AF6CAF" w:rsidP="00AF6CAF">
      <w:pPr>
        <w:pStyle w:val="ListParagraph"/>
        <w:numPr>
          <w:ilvl w:val="0"/>
          <w:numId w:val="1"/>
        </w:numPr>
      </w:pPr>
      <w:r>
        <w:t>Which of the following demonstrates pathology indicated for referral for malignancy workup?</w:t>
      </w:r>
    </w:p>
    <w:p w14:paraId="1D748CB5" w14:textId="77777777" w:rsidR="00AF6CAF" w:rsidRDefault="00AF6CAF" w:rsidP="00AF6CAF">
      <w:pPr>
        <w:pStyle w:val="ListParagraph"/>
        <w:numPr>
          <w:ilvl w:val="1"/>
          <w:numId w:val="1"/>
        </w:numPr>
      </w:pPr>
      <w:r>
        <w:t>Subcutaneous homogenous, oval isoechoic to minimally hyperechoic mass with little or no flow on Doppler what is soft and pliable with transducer pressure</w:t>
      </w:r>
    </w:p>
    <w:p w14:paraId="1B46BDC5" w14:textId="77777777" w:rsidR="00AF6CAF" w:rsidRDefault="00AF6CAF" w:rsidP="00AF6CAF">
      <w:pPr>
        <w:pStyle w:val="ListParagraph"/>
        <w:numPr>
          <w:ilvl w:val="1"/>
          <w:numId w:val="1"/>
        </w:numPr>
      </w:pPr>
      <w:r>
        <w:t>Hypoechoic or anechoic multilocular, noncompressible cyst that may look complex originating from a joint or bursal space</w:t>
      </w:r>
    </w:p>
    <w:p w14:paraId="03EAE305" w14:textId="77777777" w:rsidR="00AF6CAF" w:rsidRPr="00C5681B" w:rsidRDefault="00AF6CAF" w:rsidP="00AF6CAF">
      <w:pPr>
        <w:pStyle w:val="ListParagraph"/>
        <w:numPr>
          <w:ilvl w:val="1"/>
          <w:numId w:val="1"/>
        </w:numPr>
      </w:pPr>
      <w:r w:rsidRPr="00C5681B">
        <w:t>Hypoechoic soft tissue mass with hypervascularity not originating from a joint or synovial space</w:t>
      </w:r>
    </w:p>
    <w:p w14:paraId="6513EFFC" w14:textId="77777777" w:rsidR="00AF6CAF" w:rsidRDefault="00AF6CAF" w:rsidP="00AF6CAF">
      <w:pPr>
        <w:pStyle w:val="ListParagraph"/>
        <w:numPr>
          <w:ilvl w:val="1"/>
          <w:numId w:val="1"/>
        </w:numPr>
      </w:pPr>
      <w:r>
        <w:t>Well-defined echogenic area with internal foci of hyperechoic foci surrounded by a hypo echoic inflammatory halo</w:t>
      </w:r>
    </w:p>
    <w:p w14:paraId="61A10087" w14:textId="77777777" w:rsidR="00DE7ACA" w:rsidRDefault="00DE7ACA" w:rsidP="00DE7ACA">
      <w:pPr>
        <w:pStyle w:val="ListParagraph"/>
        <w:ind w:left="1440"/>
      </w:pPr>
    </w:p>
    <w:p w14:paraId="79143679" w14:textId="08BE8929" w:rsidR="00AF6CAF" w:rsidRDefault="00AF6CAF" w:rsidP="004F3349">
      <w:pPr>
        <w:pStyle w:val="ListParagraph"/>
        <w:numPr>
          <w:ilvl w:val="0"/>
          <w:numId w:val="1"/>
        </w:numPr>
      </w:pPr>
      <w:r>
        <w:t xml:space="preserve">Fibrocartilage is </w:t>
      </w:r>
      <w:proofErr w:type="spellStart"/>
      <w:r>
        <w:t>sonographically</w:t>
      </w:r>
      <w:proofErr w:type="spellEnd"/>
      <w:r>
        <w:t xml:space="preserve"> described as </w:t>
      </w:r>
    </w:p>
    <w:p w14:paraId="7AE4ECA6" w14:textId="75924D15" w:rsidR="004F3349" w:rsidRDefault="004F3349" w:rsidP="004F3349">
      <w:pPr>
        <w:pStyle w:val="ListParagraph"/>
        <w:numPr>
          <w:ilvl w:val="1"/>
          <w:numId w:val="1"/>
        </w:numPr>
      </w:pPr>
      <w:r>
        <w:t>Fibrillar</w:t>
      </w:r>
    </w:p>
    <w:p w14:paraId="3B57959D" w14:textId="1B0625B7" w:rsidR="004F3349" w:rsidRDefault="004F3349" w:rsidP="004F3349">
      <w:pPr>
        <w:pStyle w:val="ListParagraph"/>
        <w:numPr>
          <w:ilvl w:val="1"/>
          <w:numId w:val="1"/>
        </w:numPr>
      </w:pPr>
      <w:r>
        <w:t>Hypoechoic and Uniform</w:t>
      </w:r>
    </w:p>
    <w:p w14:paraId="2A1384DF" w14:textId="4B576398" w:rsidR="004F3349" w:rsidRPr="00C5681B" w:rsidRDefault="004F3349" w:rsidP="004F3349">
      <w:pPr>
        <w:pStyle w:val="ListParagraph"/>
        <w:numPr>
          <w:ilvl w:val="1"/>
          <w:numId w:val="1"/>
        </w:numPr>
      </w:pPr>
      <w:r w:rsidRPr="00C5681B">
        <w:t>Hyperechoic</w:t>
      </w:r>
    </w:p>
    <w:p w14:paraId="10A090EF" w14:textId="4F7FFD04" w:rsidR="004F3349" w:rsidRDefault="004F3349" w:rsidP="004F3349">
      <w:pPr>
        <w:pStyle w:val="ListParagraph"/>
        <w:numPr>
          <w:ilvl w:val="1"/>
          <w:numId w:val="1"/>
        </w:numPr>
      </w:pPr>
      <w:r>
        <w:t>Hypoechoic fascicle surrounded by hyperechoic connective tissue</w:t>
      </w:r>
    </w:p>
    <w:p w14:paraId="177AB2FA" w14:textId="77777777" w:rsidR="00AF6CAF" w:rsidRDefault="00AF6CAF" w:rsidP="00AF6CAF">
      <w:pPr>
        <w:pStyle w:val="ListParagraph"/>
        <w:ind w:left="1440"/>
      </w:pPr>
    </w:p>
    <w:p w14:paraId="5930CD67" w14:textId="77777777" w:rsidR="00AF6CAF" w:rsidRDefault="00AF6CAF" w:rsidP="00AF6CAF">
      <w:pPr>
        <w:ind w:left="1080"/>
      </w:pPr>
    </w:p>
    <w:p w14:paraId="4044C52E" w14:textId="77777777" w:rsidR="00AF6CAF" w:rsidRDefault="00AF6CAF" w:rsidP="00AF6CAF"/>
    <w:p w14:paraId="294D4A9B" w14:textId="77777777" w:rsidR="00AF6CAF" w:rsidRDefault="00AF6CAF" w:rsidP="00AF6CAF">
      <w:pPr>
        <w:pStyle w:val="ListParagraph"/>
        <w:ind w:left="1440"/>
      </w:pPr>
    </w:p>
    <w:p w14:paraId="4B3865EC" w14:textId="77777777" w:rsidR="00DA062D" w:rsidRDefault="00DA062D" w:rsidP="001B3F9C"/>
    <w:sectPr w:rsidR="00DA062D" w:rsidSect="0000600D">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30DA7B" w14:textId="77777777" w:rsidR="00097880" w:rsidRDefault="00097880" w:rsidP="00C872AC">
      <w:r>
        <w:separator/>
      </w:r>
    </w:p>
  </w:endnote>
  <w:endnote w:type="continuationSeparator" w:id="0">
    <w:p w14:paraId="23B1AA63" w14:textId="77777777" w:rsidR="00097880" w:rsidRDefault="00097880" w:rsidP="00C87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DD6F3F" w14:textId="77777777" w:rsidR="00097880" w:rsidRDefault="00097880" w:rsidP="00C872AC">
      <w:r>
        <w:separator/>
      </w:r>
    </w:p>
  </w:footnote>
  <w:footnote w:type="continuationSeparator" w:id="0">
    <w:p w14:paraId="452FE6BB" w14:textId="77777777" w:rsidR="00097880" w:rsidRDefault="00097880" w:rsidP="00C872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2C2013B"/>
    <w:multiLevelType w:val="hybridMultilevel"/>
    <w:tmpl w:val="EF507D8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FD1310"/>
    <w:multiLevelType w:val="hybridMultilevel"/>
    <w:tmpl w:val="73004006"/>
    <w:lvl w:ilvl="0" w:tplc="04090011">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F93B1C"/>
    <w:multiLevelType w:val="multilevel"/>
    <w:tmpl w:val="EF507D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5B5"/>
    <w:rsid w:val="0000600D"/>
    <w:rsid w:val="00013DC4"/>
    <w:rsid w:val="0004723D"/>
    <w:rsid w:val="0006099D"/>
    <w:rsid w:val="00097880"/>
    <w:rsid w:val="000C2B86"/>
    <w:rsid w:val="00120409"/>
    <w:rsid w:val="001B3F9C"/>
    <w:rsid w:val="00227BBF"/>
    <w:rsid w:val="0023323F"/>
    <w:rsid w:val="002A008F"/>
    <w:rsid w:val="002F23CF"/>
    <w:rsid w:val="00351898"/>
    <w:rsid w:val="003D2F70"/>
    <w:rsid w:val="00414AE5"/>
    <w:rsid w:val="00425448"/>
    <w:rsid w:val="004B5DC3"/>
    <w:rsid w:val="004F0F17"/>
    <w:rsid w:val="004F3349"/>
    <w:rsid w:val="00501255"/>
    <w:rsid w:val="00510F37"/>
    <w:rsid w:val="0052014A"/>
    <w:rsid w:val="00543A18"/>
    <w:rsid w:val="00557572"/>
    <w:rsid w:val="005618D0"/>
    <w:rsid w:val="00563C5B"/>
    <w:rsid w:val="0057509E"/>
    <w:rsid w:val="0058710E"/>
    <w:rsid w:val="005F3562"/>
    <w:rsid w:val="005F48B1"/>
    <w:rsid w:val="0061445A"/>
    <w:rsid w:val="006C7115"/>
    <w:rsid w:val="00703C3B"/>
    <w:rsid w:val="00774512"/>
    <w:rsid w:val="00777D76"/>
    <w:rsid w:val="007826F9"/>
    <w:rsid w:val="007961A2"/>
    <w:rsid w:val="008608EB"/>
    <w:rsid w:val="00880459"/>
    <w:rsid w:val="008B2E2E"/>
    <w:rsid w:val="008D0D3C"/>
    <w:rsid w:val="008D5F2A"/>
    <w:rsid w:val="00906512"/>
    <w:rsid w:val="00940148"/>
    <w:rsid w:val="009727B9"/>
    <w:rsid w:val="009B35B5"/>
    <w:rsid w:val="009F6DB3"/>
    <w:rsid w:val="00A41C5C"/>
    <w:rsid w:val="00A84CF4"/>
    <w:rsid w:val="00AF11E3"/>
    <w:rsid w:val="00AF6CAF"/>
    <w:rsid w:val="00B02049"/>
    <w:rsid w:val="00B716DB"/>
    <w:rsid w:val="00BA5C8E"/>
    <w:rsid w:val="00BD7508"/>
    <w:rsid w:val="00C5681B"/>
    <w:rsid w:val="00C872AC"/>
    <w:rsid w:val="00D1597E"/>
    <w:rsid w:val="00D25757"/>
    <w:rsid w:val="00D83ED8"/>
    <w:rsid w:val="00DA062D"/>
    <w:rsid w:val="00DB5A7D"/>
    <w:rsid w:val="00DE7ACA"/>
    <w:rsid w:val="00E37C19"/>
    <w:rsid w:val="00E433DC"/>
    <w:rsid w:val="00EB52E8"/>
    <w:rsid w:val="00EB7192"/>
    <w:rsid w:val="00EC741B"/>
    <w:rsid w:val="00ED50BC"/>
    <w:rsid w:val="00F005EA"/>
    <w:rsid w:val="00F97179"/>
    <w:rsid w:val="00FB1114"/>
    <w:rsid w:val="00FB488E"/>
    <w:rsid w:val="00FE24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023D11"/>
  <w14:defaultImageDpi w14:val="300"/>
  <w15:docId w15:val="{A0590B20-D384-A54D-8A5C-2C44BF991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062D"/>
    <w:pPr>
      <w:ind w:left="720"/>
      <w:contextualSpacing/>
    </w:pPr>
  </w:style>
  <w:style w:type="paragraph" w:styleId="Header">
    <w:name w:val="header"/>
    <w:basedOn w:val="Normal"/>
    <w:link w:val="HeaderChar"/>
    <w:uiPriority w:val="99"/>
    <w:unhideWhenUsed/>
    <w:rsid w:val="00C872AC"/>
    <w:pPr>
      <w:tabs>
        <w:tab w:val="center" w:pos="4320"/>
        <w:tab w:val="right" w:pos="8640"/>
      </w:tabs>
    </w:pPr>
  </w:style>
  <w:style w:type="character" w:customStyle="1" w:styleId="HeaderChar">
    <w:name w:val="Header Char"/>
    <w:basedOn w:val="DefaultParagraphFont"/>
    <w:link w:val="Header"/>
    <w:uiPriority w:val="99"/>
    <w:rsid w:val="00C872AC"/>
  </w:style>
  <w:style w:type="paragraph" w:styleId="Footer">
    <w:name w:val="footer"/>
    <w:basedOn w:val="Normal"/>
    <w:link w:val="FooterChar"/>
    <w:uiPriority w:val="99"/>
    <w:unhideWhenUsed/>
    <w:rsid w:val="00C872AC"/>
    <w:pPr>
      <w:tabs>
        <w:tab w:val="center" w:pos="4320"/>
        <w:tab w:val="right" w:pos="8640"/>
      </w:tabs>
    </w:pPr>
  </w:style>
  <w:style w:type="character" w:customStyle="1" w:styleId="FooterChar">
    <w:name w:val="Footer Char"/>
    <w:basedOn w:val="DefaultParagraphFont"/>
    <w:link w:val="Footer"/>
    <w:uiPriority w:val="99"/>
    <w:rsid w:val="00C872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670</Words>
  <Characters>3820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 of Veterans Affairs</dc:creator>
  <cp:keywords/>
  <dc:description/>
  <cp:lastModifiedBy>Anne Kuwabara</cp:lastModifiedBy>
  <cp:revision>5</cp:revision>
  <dcterms:created xsi:type="dcterms:W3CDTF">2020-04-01T20:02:00Z</dcterms:created>
  <dcterms:modified xsi:type="dcterms:W3CDTF">2021-03-27T01:31:00Z</dcterms:modified>
</cp:coreProperties>
</file>