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8D9FF" w14:textId="6B2C093C" w:rsidR="009E2DAC" w:rsidRPr="00BA5A4F" w:rsidRDefault="009E2DAC" w:rsidP="00BA5A4F">
      <w:pPr>
        <w:jc w:val="center"/>
        <w:rPr>
          <w:b/>
          <w:bCs/>
        </w:rPr>
      </w:pPr>
      <w:r w:rsidRPr="00BA5A4F">
        <w:rPr>
          <w:b/>
          <w:bCs/>
        </w:rPr>
        <w:t>Unit 3: Shoulder Ultrasound Quiz</w:t>
      </w:r>
    </w:p>
    <w:p w14:paraId="136B427A" w14:textId="14E20994" w:rsidR="009E2DAC" w:rsidRDefault="009E2DAC"/>
    <w:p w14:paraId="3E9642A4" w14:textId="21C272AB" w:rsidR="009E2DAC" w:rsidRDefault="009E2DAC" w:rsidP="009E2DAC">
      <w:pPr>
        <w:pStyle w:val="ListParagraph"/>
        <w:numPr>
          <w:ilvl w:val="0"/>
          <w:numId w:val="1"/>
        </w:numPr>
      </w:pPr>
      <w:r>
        <w:t>Match the muscle to the attachment</w:t>
      </w:r>
    </w:p>
    <w:p w14:paraId="3BB5DBCB" w14:textId="470CC453" w:rsidR="009E2DAC" w:rsidRDefault="009E2DAC" w:rsidP="009E2D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296"/>
        <w:gridCol w:w="1318"/>
        <w:gridCol w:w="1223"/>
        <w:gridCol w:w="1223"/>
        <w:gridCol w:w="1253"/>
        <w:gridCol w:w="1213"/>
      </w:tblGrid>
      <w:tr w:rsidR="009E2DAC" w14:paraId="587ACB8F" w14:textId="77777777" w:rsidTr="009E2DAC">
        <w:tc>
          <w:tcPr>
            <w:tcW w:w="1825" w:type="dxa"/>
          </w:tcPr>
          <w:p w14:paraId="43C5EFCD" w14:textId="77777777" w:rsidR="009E2DAC" w:rsidRDefault="009E2DAC" w:rsidP="009E2DAC"/>
        </w:tc>
        <w:tc>
          <w:tcPr>
            <w:tcW w:w="1309" w:type="dxa"/>
          </w:tcPr>
          <w:p w14:paraId="1B8D7413" w14:textId="435347F4" w:rsidR="009E2DAC" w:rsidRDefault="009E2DAC" w:rsidP="009E2DAC">
            <w:r>
              <w:t>Coracoid</w:t>
            </w:r>
          </w:p>
        </w:tc>
        <w:tc>
          <w:tcPr>
            <w:tcW w:w="1324" w:type="dxa"/>
          </w:tcPr>
          <w:p w14:paraId="1CAAC642" w14:textId="0F4228C7" w:rsidR="009E2DAC" w:rsidRDefault="009E2DAC" w:rsidP="009E2DAC">
            <w:r>
              <w:t>Superior facet, greater tuberosity</w:t>
            </w:r>
          </w:p>
        </w:tc>
        <w:tc>
          <w:tcPr>
            <w:tcW w:w="1223" w:type="dxa"/>
          </w:tcPr>
          <w:p w14:paraId="5E84A525" w14:textId="4F875A9B" w:rsidR="009E2DAC" w:rsidRDefault="009E2DAC" w:rsidP="009E2DAC">
            <w:r>
              <w:t>Middle facet, greater tuberosity</w:t>
            </w:r>
          </w:p>
        </w:tc>
        <w:tc>
          <w:tcPr>
            <w:tcW w:w="1223" w:type="dxa"/>
          </w:tcPr>
          <w:p w14:paraId="21C06E1C" w14:textId="0CFCFC21" w:rsidR="009E2DAC" w:rsidRDefault="009E2DAC" w:rsidP="009E2DAC">
            <w:r>
              <w:t>Inferior facet, greater tuberosity</w:t>
            </w:r>
          </w:p>
        </w:tc>
        <w:tc>
          <w:tcPr>
            <w:tcW w:w="1223" w:type="dxa"/>
          </w:tcPr>
          <w:p w14:paraId="6E4CF0B3" w14:textId="41CD2F7F" w:rsidR="009E2DAC" w:rsidRDefault="009E2DAC" w:rsidP="009E2DAC">
            <w:r>
              <w:t>Lesser Tuberosity</w:t>
            </w:r>
          </w:p>
        </w:tc>
        <w:tc>
          <w:tcPr>
            <w:tcW w:w="1223" w:type="dxa"/>
          </w:tcPr>
          <w:p w14:paraId="18BAFCA4" w14:textId="3BF2C1C9" w:rsidR="009E2DAC" w:rsidRDefault="009E2DAC" w:rsidP="009E2DAC">
            <w:r>
              <w:t>Superior glenoid labrum</w:t>
            </w:r>
          </w:p>
        </w:tc>
      </w:tr>
      <w:tr w:rsidR="009E2DAC" w14:paraId="0B57CF5B" w14:textId="77777777" w:rsidTr="009E2DAC">
        <w:tc>
          <w:tcPr>
            <w:tcW w:w="1825" w:type="dxa"/>
          </w:tcPr>
          <w:p w14:paraId="79E01EB0" w14:textId="06D6EB27" w:rsidR="009E2DAC" w:rsidRDefault="009E2DAC" w:rsidP="009E2DAC">
            <w:r>
              <w:t>Long Head Biceps</w:t>
            </w:r>
          </w:p>
        </w:tc>
        <w:tc>
          <w:tcPr>
            <w:tcW w:w="1309" w:type="dxa"/>
          </w:tcPr>
          <w:p w14:paraId="26063BCD" w14:textId="77777777" w:rsidR="009E2DAC" w:rsidRDefault="009E2DAC" w:rsidP="009E2DAC"/>
        </w:tc>
        <w:tc>
          <w:tcPr>
            <w:tcW w:w="1324" w:type="dxa"/>
          </w:tcPr>
          <w:p w14:paraId="5830F6AC" w14:textId="77777777" w:rsidR="009E2DAC" w:rsidRDefault="009E2DAC" w:rsidP="009E2DAC"/>
        </w:tc>
        <w:tc>
          <w:tcPr>
            <w:tcW w:w="1223" w:type="dxa"/>
          </w:tcPr>
          <w:p w14:paraId="6973FE19" w14:textId="77777777" w:rsidR="009E2DAC" w:rsidRDefault="009E2DAC" w:rsidP="009E2DAC"/>
        </w:tc>
        <w:tc>
          <w:tcPr>
            <w:tcW w:w="1223" w:type="dxa"/>
          </w:tcPr>
          <w:p w14:paraId="21E7E837" w14:textId="77777777" w:rsidR="009E2DAC" w:rsidRDefault="009E2DAC" w:rsidP="009E2DAC"/>
        </w:tc>
        <w:tc>
          <w:tcPr>
            <w:tcW w:w="1223" w:type="dxa"/>
          </w:tcPr>
          <w:p w14:paraId="58C4455E" w14:textId="77777777" w:rsidR="009E2DAC" w:rsidRDefault="009E2DAC" w:rsidP="009E2DAC"/>
        </w:tc>
        <w:tc>
          <w:tcPr>
            <w:tcW w:w="1223" w:type="dxa"/>
          </w:tcPr>
          <w:p w14:paraId="7CA61A9C" w14:textId="77777777" w:rsidR="009E2DAC" w:rsidRDefault="009E2DAC" w:rsidP="009E2DAC"/>
        </w:tc>
      </w:tr>
      <w:tr w:rsidR="009E2DAC" w14:paraId="210532CE" w14:textId="77777777" w:rsidTr="009E2DAC">
        <w:tc>
          <w:tcPr>
            <w:tcW w:w="1825" w:type="dxa"/>
          </w:tcPr>
          <w:p w14:paraId="42BA9320" w14:textId="1D2DF01E" w:rsidR="009E2DAC" w:rsidRDefault="009E2DAC" w:rsidP="009E2DAC">
            <w:r>
              <w:t>Short Head Biceps</w:t>
            </w:r>
          </w:p>
        </w:tc>
        <w:tc>
          <w:tcPr>
            <w:tcW w:w="1309" w:type="dxa"/>
          </w:tcPr>
          <w:p w14:paraId="0AAB0DE4" w14:textId="77777777" w:rsidR="009E2DAC" w:rsidRDefault="009E2DAC" w:rsidP="009E2DAC"/>
        </w:tc>
        <w:tc>
          <w:tcPr>
            <w:tcW w:w="1324" w:type="dxa"/>
          </w:tcPr>
          <w:p w14:paraId="5F40A072" w14:textId="77777777" w:rsidR="009E2DAC" w:rsidRDefault="009E2DAC" w:rsidP="009E2DAC"/>
        </w:tc>
        <w:tc>
          <w:tcPr>
            <w:tcW w:w="1223" w:type="dxa"/>
          </w:tcPr>
          <w:p w14:paraId="4D580D3B" w14:textId="77777777" w:rsidR="009E2DAC" w:rsidRDefault="009E2DAC" w:rsidP="009E2DAC"/>
        </w:tc>
        <w:tc>
          <w:tcPr>
            <w:tcW w:w="1223" w:type="dxa"/>
          </w:tcPr>
          <w:p w14:paraId="460065C7" w14:textId="77777777" w:rsidR="009E2DAC" w:rsidRDefault="009E2DAC" w:rsidP="009E2DAC"/>
        </w:tc>
        <w:tc>
          <w:tcPr>
            <w:tcW w:w="1223" w:type="dxa"/>
          </w:tcPr>
          <w:p w14:paraId="184D58DD" w14:textId="77777777" w:rsidR="009E2DAC" w:rsidRDefault="009E2DAC" w:rsidP="009E2DAC"/>
        </w:tc>
        <w:tc>
          <w:tcPr>
            <w:tcW w:w="1223" w:type="dxa"/>
          </w:tcPr>
          <w:p w14:paraId="6A56DA65" w14:textId="77777777" w:rsidR="009E2DAC" w:rsidRDefault="009E2DAC" w:rsidP="009E2DAC"/>
        </w:tc>
      </w:tr>
      <w:tr w:rsidR="009E2DAC" w14:paraId="11CD5C53" w14:textId="77777777" w:rsidTr="009E2DAC">
        <w:tc>
          <w:tcPr>
            <w:tcW w:w="1825" w:type="dxa"/>
          </w:tcPr>
          <w:p w14:paraId="5F7AC1B4" w14:textId="5A5B2E9A" w:rsidR="009E2DAC" w:rsidRDefault="009E2DAC" w:rsidP="009E2DAC">
            <w:r>
              <w:t>Supraspinatus</w:t>
            </w:r>
          </w:p>
        </w:tc>
        <w:tc>
          <w:tcPr>
            <w:tcW w:w="1309" w:type="dxa"/>
          </w:tcPr>
          <w:p w14:paraId="0366116D" w14:textId="77777777" w:rsidR="009E2DAC" w:rsidRDefault="009E2DAC" w:rsidP="009E2DAC"/>
        </w:tc>
        <w:tc>
          <w:tcPr>
            <w:tcW w:w="1324" w:type="dxa"/>
          </w:tcPr>
          <w:p w14:paraId="7DB73FD0" w14:textId="77777777" w:rsidR="009E2DAC" w:rsidRDefault="009E2DAC" w:rsidP="009E2DAC"/>
        </w:tc>
        <w:tc>
          <w:tcPr>
            <w:tcW w:w="1223" w:type="dxa"/>
          </w:tcPr>
          <w:p w14:paraId="7A17F7C2" w14:textId="77777777" w:rsidR="009E2DAC" w:rsidRDefault="009E2DAC" w:rsidP="009E2DAC"/>
        </w:tc>
        <w:tc>
          <w:tcPr>
            <w:tcW w:w="1223" w:type="dxa"/>
          </w:tcPr>
          <w:p w14:paraId="0488CE95" w14:textId="77777777" w:rsidR="009E2DAC" w:rsidRDefault="009E2DAC" w:rsidP="009E2DAC"/>
        </w:tc>
        <w:tc>
          <w:tcPr>
            <w:tcW w:w="1223" w:type="dxa"/>
          </w:tcPr>
          <w:p w14:paraId="0F69DC69" w14:textId="77777777" w:rsidR="009E2DAC" w:rsidRDefault="009E2DAC" w:rsidP="009E2DAC"/>
        </w:tc>
        <w:tc>
          <w:tcPr>
            <w:tcW w:w="1223" w:type="dxa"/>
          </w:tcPr>
          <w:p w14:paraId="6B39570C" w14:textId="77777777" w:rsidR="009E2DAC" w:rsidRDefault="009E2DAC" w:rsidP="009E2DAC"/>
        </w:tc>
      </w:tr>
      <w:tr w:rsidR="009E2DAC" w14:paraId="6BEC449A" w14:textId="77777777" w:rsidTr="009E2DAC">
        <w:tc>
          <w:tcPr>
            <w:tcW w:w="1825" w:type="dxa"/>
          </w:tcPr>
          <w:p w14:paraId="0E5BA476" w14:textId="235C4B45" w:rsidR="009E2DAC" w:rsidRDefault="009E2DAC" w:rsidP="009E2DAC">
            <w:r>
              <w:t>Subscapularis</w:t>
            </w:r>
          </w:p>
        </w:tc>
        <w:tc>
          <w:tcPr>
            <w:tcW w:w="1309" w:type="dxa"/>
          </w:tcPr>
          <w:p w14:paraId="6CC10135" w14:textId="77777777" w:rsidR="009E2DAC" w:rsidRDefault="009E2DAC" w:rsidP="009E2DAC"/>
        </w:tc>
        <w:tc>
          <w:tcPr>
            <w:tcW w:w="1324" w:type="dxa"/>
          </w:tcPr>
          <w:p w14:paraId="43582CE3" w14:textId="77777777" w:rsidR="009E2DAC" w:rsidRDefault="009E2DAC" w:rsidP="009E2DAC"/>
        </w:tc>
        <w:tc>
          <w:tcPr>
            <w:tcW w:w="1223" w:type="dxa"/>
          </w:tcPr>
          <w:p w14:paraId="28BEEA31" w14:textId="77777777" w:rsidR="009E2DAC" w:rsidRDefault="009E2DAC" w:rsidP="009E2DAC"/>
        </w:tc>
        <w:tc>
          <w:tcPr>
            <w:tcW w:w="1223" w:type="dxa"/>
          </w:tcPr>
          <w:p w14:paraId="3F2B1897" w14:textId="77777777" w:rsidR="009E2DAC" w:rsidRDefault="009E2DAC" w:rsidP="009E2DAC"/>
        </w:tc>
        <w:tc>
          <w:tcPr>
            <w:tcW w:w="1223" w:type="dxa"/>
          </w:tcPr>
          <w:p w14:paraId="735B3AEF" w14:textId="77777777" w:rsidR="009E2DAC" w:rsidRDefault="009E2DAC" w:rsidP="009E2DAC"/>
        </w:tc>
        <w:tc>
          <w:tcPr>
            <w:tcW w:w="1223" w:type="dxa"/>
          </w:tcPr>
          <w:p w14:paraId="0DF0DA1D" w14:textId="77777777" w:rsidR="009E2DAC" w:rsidRDefault="009E2DAC" w:rsidP="009E2DAC"/>
        </w:tc>
      </w:tr>
      <w:tr w:rsidR="009E2DAC" w14:paraId="6413CAD4" w14:textId="77777777" w:rsidTr="009E2DAC">
        <w:tc>
          <w:tcPr>
            <w:tcW w:w="1825" w:type="dxa"/>
          </w:tcPr>
          <w:p w14:paraId="6210BF61" w14:textId="59197551" w:rsidR="009E2DAC" w:rsidRDefault="009E2DAC" w:rsidP="009E2DAC">
            <w:r>
              <w:t>Infraspinatus</w:t>
            </w:r>
          </w:p>
        </w:tc>
        <w:tc>
          <w:tcPr>
            <w:tcW w:w="1309" w:type="dxa"/>
          </w:tcPr>
          <w:p w14:paraId="378ADAC2" w14:textId="77777777" w:rsidR="009E2DAC" w:rsidRDefault="009E2DAC" w:rsidP="009E2DAC"/>
        </w:tc>
        <w:tc>
          <w:tcPr>
            <w:tcW w:w="1324" w:type="dxa"/>
          </w:tcPr>
          <w:p w14:paraId="64F71B3E" w14:textId="77777777" w:rsidR="009E2DAC" w:rsidRDefault="009E2DAC" w:rsidP="009E2DAC"/>
        </w:tc>
        <w:tc>
          <w:tcPr>
            <w:tcW w:w="1223" w:type="dxa"/>
          </w:tcPr>
          <w:p w14:paraId="76DD0066" w14:textId="77777777" w:rsidR="009E2DAC" w:rsidRDefault="009E2DAC" w:rsidP="009E2DAC"/>
        </w:tc>
        <w:tc>
          <w:tcPr>
            <w:tcW w:w="1223" w:type="dxa"/>
          </w:tcPr>
          <w:p w14:paraId="176531F5" w14:textId="77777777" w:rsidR="009E2DAC" w:rsidRDefault="009E2DAC" w:rsidP="009E2DAC"/>
        </w:tc>
        <w:tc>
          <w:tcPr>
            <w:tcW w:w="1223" w:type="dxa"/>
          </w:tcPr>
          <w:p w14:paraId="203A42DF" w14:textId="77777777" w:rsidR="009E2DAC" w:rsidRDefault="009E2DAC" w:rsidP="009E2DAC"/>
        </w:tc>
        <w:tc>
          <w:tcPr>
            <w:tcW w:w="1223" w:type="dxa"/>
          </w:tcPr>
          <w:p w14:paraId="762427B2" w14:textId="77777777" w:rsidR="009E2DAC" w:rsidRDefault="009E2DAC" w:rsidP="009E2DAC"/>
        </w:tc>
      </w:tr>
      <w:tr w:rsidR="009E2DAC" w14:paraId="3F612209" w14:textId="77777777" w:rsidTr="009E2DAC">
        <w:tc>
          <w:tcPr>
            <w:tcW w:w="1825" w:type="dxa"/>
          </w:tcPr>
          <w:p w14:paraId="665907E5" w14:textId="5E7B6B6D" w:rsidR="009E2DAC" w:rsidRDefault="009E2DAC" w:rsidP="009E2DAC">
            <w:r>
              <w:t>Teres Minor</w:t>
            </w:r>
          </w:p>
        </w:tc>
        <w:tc>
          <w:tcPr>
            <w:tcW w:w="1309" w:type="dxa"/>
          </w:tcPr>
          <w:p w14:paraId="0090D714" w14:textId="77777777" w:rsidR="009E2DAC" w:rsidRDefault="009E2DAC" w:rsidP="009E2DAC"/>
        </w:tc>
        <w:tc>
          <w:tcPr>
            <w:tcW w:w="1324" w:type="dxa"/>
          </w:tcPr>
          <w:p w14:paraId="4F97C98B" w14:textId="77777777" w:rsidR="009E2DAC" w:rsidRDefault="009E2DAC" w:rsidP="009E2DAC"/>
        </w:tc>
        <w:tc>
          <w:tcPr>
            <w:tcW w:w="1223" w:type="dxa"/>
          </w:tcPr>
          <w:p w14:paraId="0D1BCAF1" w14:textId="77777777" w:rsidR="009E2DAC" w:rsidRDefault="009E2DAC" w:rsidP="009E2DAC"/>
        </w:tc>
        <w:tc>
          <w:tcPr>
            <w:tcW w:w="1223" w:type="dxa"/>
          </w:tcPr>
          <w:p w14:paraId="7E453EA3" w14:textId="77777777" w:rsidR="009E2DAC" w:rsidRDefault="009E2DAC" w:rsidP="009E2DAC"/>
        </w:tc>
        <w:tc>
          <w:tcPr>
            <w:tcW w:w="1223" w:type="dxa"/>
          </w:tcPr>
          <w:p w14:paraId="4180F12B" w14:textId="77777777" w:rsidR="009E2DAC" w:rsidRDefault="009E2DAC" w:rsidP="009E2DAC"/>
        </w:tc>
        <w:tc>
          <w:tcPr>
            <w:tcW w:w="1223" w:type="dxa"/>
          </w:tcPr>
          <w:p w14:paraId="0AB0E580" w14:textId="77777777" w:rsidR="009E2DAC" w:rsidRDefault="009E2DAC" w:rsidP="009E2DAC"/>
        </w:tc>
      </w:tr>
      <w:tr w:rsidR="009E2DAC" w14:paraId="203B7B0F" w14:textId="77777777" w:rsidTr="009E2DAC">
        <w:tc>
          <w:tcPr>
            <w:tcW w:w="1825" w:type="dxa"/>
          </w:tcPr>
          <w:p w14:paraId="0C639880" w14:textId="0E20629F" w:rsidR="009E2DAC" w:rsidRDefault="009E2DAC" w:rsidP="009E2DAC">
            <w:r>
              <w:t>Coracobrachialis</w:t>
            </w:r>
          </w:p>
        </w:tc>
        <w:tc>
          <w:tcPr>
            <w:tcW w:w="1309" w:type="dxa"/>
          </w:tcPr>
          <w:p w14:paraId="63DE292F" w14:textId="77777777" w:rsidR="009E2DAC" w:rsidRDefault="009E2DAC" w:rsidP="009E2DAC"/>
        </w:tc>
        <w:tc>
          <w:tcPr>
            <w:tcW w:w="1324" w:type="dxa"/>
          </w:tcPr>
          <w:p w14:paraId="5CDEE33D" w14:textId="77777777" w:rsidR="009E2DAC" w:rsidRDefault="009E2DAC" w:rsidP="009E2DAC"/>
        </w:tc>
        <w:tc>
          <w:tcPr>
            <w:tcW w:w="1223" w:type="dxa"/>
          </w:tcPr>
          <w:p w14:paraId="6DC07BF7" w14:textId="77777777" w:rsidR="009E2DAC" w:rsidRDefault="009E2DAC" w:rsidP="009E2DAC"/>
        </w:tc>
        <w:tc>
          <w:tcPr>
            <w:tcW w:w="1223" w:type="dxa"/>
          </w:tcPr>
          <w:p w14:paraId="0C60A6A6" w14:textId="77777777" w:rsidR="009E2DAC" w:rsidRDefault="009E2DAC" w:rsidP="009E2DAC"/>
        </w:tc>
        <w:tc>
          <w:tcPr>
            <w:tcW w:w="1223" w:type="dxa"/>
          </w:tcPr>
          <w:p w14:paraId="72E5E1C7" w14:textId="77777777" w:rsidR="009E2DAC" w:rsidRDefault="009E2DAC" w:rsidP="009E2DAC"/>
        </w:tc>
        <w:tc>
          <w:tcPr>
            <w:tcW w:w="1223" w:type="dxa"/>
          </w:tcPr>
          <w:p w14:paraId="78138753" w14:textId="77777777" w:rsidR="009E2DAC" w:rsidRDefault="009E2DAC" w:rsidP="009E2DAC"/>
        </w:tc>
      </w:tr>
    </w:tbl>
    <w:p w14:paraId="08357540" w14:textId="77777777" w:rsidR="009E2DAC" w:rsidRDefault="009E2DAC" w:rsidP="009E2DAC"/>
    <w:p w14:paraId="46A846DC" w14:textId="1F34507C" w:rsidR="009E2DAC" w:rsidRDefault="009E2DAC" w:rsidP="009E2DAC">
      <w:pPr>
        <w:pStyle w:val="ListParagraph"/>
        <w:numPr>
          <w:ilvl w:val="0"/>
          <w:numId w:val="1"/>
        </w:numPr>
      </w:pPr>
      <w:r>
        <w:t>What can give you a false positive for spinoglenoid notch cyst?</w:t>
      </w:r>
    </w:p>
    <w:p w14:paraId="15E8C22E" w14:textId="33417AB4" w:rsidR="003E4CA2" w:rsidRDefault="003E4CA2" w:rsidP="003E4CA2">
      <w:pPr>
        <w:pStyle w:val="ListParagraph"/>
        <w:numPr>
          <w:ilvl w:val="0"/>
          <w:numId w:val="2"/>
        </w:numPr>
      </w:pPr>
      <w:r>
        <w:t>Paralabral cyst</w:t>
      </w:r>
    </w:p>
    <w:p w14:paraId="720D1BC9" w14:textId="20E8FF79" w:rsidR="003E4CA2" w:rsidRDefault="003E4CA2" w:rsidP="003E4CA2">
      <w:pPr>
        <w:pStyle w:val="ListParagraph"/>
        <w:numPr>
          <w:ilvl w:val="0"/>
          <w:numId w:val="2"/>
        </w:numPr>
      </w:pPr>
      <w:r>
        <w:t>Suprascapular vein dilation</w:t>
      </w:r>
    </w:p>
    <w:p w14:paraId="29969448" w14:textId="25562832" w:rsidR="003E4CA2" w:rsidRDefault="003E4CA2" w:rsidP="003E4CA2">
      <w:pPr>
        <w:pStyle w:val="ListParagraph"/>
        <w:numPr>
          <w:ilvl w:val="0"/>
          <w:numId w:val="2"/>
        </w:numPr>
      </w:pPr>
      <w:r>
        <w:t>Glenohumeral effusion</w:t>
      </w:r>
    </w:p>
    <w:p w14:paraId="20E91EE9" w14:textId="1FB39350" w:rsidR="003E4CA2" w:rsidRDefault="003E4CA2" w:rsidP="003E4CA2">
      <w:pPr>
        <w:pStyle w:val="ListParagraph"/>
        <w:numPr>
          <w:ilvl w:val="0"/>
          <w:numId w:val="2"/>
        </w:numPr>
      </w:pPr>
      <w:r>
        <w:t>Spinoglenoid vascular congestion</w:t>
      </w:r>
    </w:p>
    <w:p w14:paraId="47273343" w14:textId="77777777" w:rsidR="00092453" w:rsidRDefault="00092453" w:rsidP="00092453"/>
    <w:p w14:paraId="68EB8948" w14:textId="3D339B40" w:rsidR="009E2DAC" w:rsidRDefault="009E2DAC" w:rsidP="009E2DAC">
      <w:pPr>
        <w:pStyle w:val="ListParagraph"/>
        <w:numPr>
          <w:ilvl w:val="0"/>
          <w:numId w:val="1"/>
        </w:numPr>
      </w:pPr>
      <w:r>
        <w:t>Which artery do you check for before biceps tendon injection?</w:t>
      </w:r>
    </w:p>
    <w:p w14:paraId="7FD7BD50" w14:textId="1A1F6B3E" w:rsidR="003E4CA2" w:rsidRDefault="003E4CA2" w:rsidP="003E4CA2">
      <w:pPr>
        <w:pStyle w:val="ListParagraph"/>
        <w:numPr>
          <w:ilvl w:val="0"/>
          <w:numId w:val="3"/>
        </w:numPr>
      </w:pPr>
      <w:r>
        <w:t>Anterior humeral circumflex artery</w:t>
      </w:r>
    </w:p>
    <w:p w14:paraId="4261E039" w14:textId="32A86FD8" w:rsidR="003E4CA2" w:rsidRDefault="003E4CA2" w:rsidP="003E4CA2">
      <w:pPr>
        <w:pStyle w:val="ListParagraph"/>
        <w:numPr>
          <w:ilvl w:val="0"/>
          <w:numId w:val="3"/>
        </w:numPr>
      </w:pPr>
      <w:r>
        <w:t>Middle humeral circumflex artery</w:t>
      </w:r>
    </w:p>
    <w:p w14:paraId="02D77B21" w14:textId="55BCE7C6" w:rsidR="003E4CA2" w:rsidRDefault="003E4CA2" w:rsidP="003E4CA2">
      <w:pPr>
        <w:pStyle w:val="ListParagraph"/>
        <w:numPr>
          <w:ilvl w:val="0"/>
          <w:numId w:val="3"/>
        </w:numPr>
      </w:pPr>
      <w:r>
        <w:t>Posterior humeral circumflex artery</w:t>
      </w:r>
    </w:p>
    <w:p w14:paraId="4B148719" w14:textId="0DBBB6D1" w:rsidR="003E4CA2" w:rsidRDefault="003E4CA2" w:rsidP="003E4CA2">
      <w:pPr>
        <w:pStyle w:val="ListParagraph"/>
        <w:numPr>
          <w:ilvl w:val="0"/>
          <w:numId w:val="3"/>
        </w:numPr>
      </w:pPr>
      <w:r>
        <w:t>Radial artery</w:t>
      </w:r>
    </w:p>
    <w:p w14:paraId="75612C3D" w14:textId="77777777" w:rsidR="00092453" w:rsidRDefault="00092453" w:rsidP="00092453"/>
    <w:p w14:paraId="4B732213" w14:textId="2CDA55CC" w:rsidR="009E2DAC" w:rsidRDefault="009E2DAC" w:rsidP="009E2DAC">
      <w:pPr>
        <w:pStyle w:val="ListParagraph"/>
        <w:numPr>
          <w:ilvl w:val="0"/>
          <w:numId w:val="1"/>
        </w:numPr>
      </w:pPr>
      <w:r>
        <w:t>Sometimes, subacromial-subdeltoid bursal hypertrophy will fill the gap created by a partial bursal sided tear of the supraspinatus, what key distinguishing features will still be present? (choose as many as applicable)</w:t>
      </w:r>
    </w:p>
    <w:p w14:paraId="4F1A5018" w14:textId="6F01E531" w:rsidR="003E4CA2" w:rsidRDefault="003E4CA2" w:rsidP="003E4CA2">
      <w:pPr>
        <w:pStyle w:val="ListParagraph"/>
        <w:numPr>
          <w:ilvl w:val="0"/>
          <w:numId w:val="4"/>
        </w:numPr>
      </w:pPr>
      <w:r>
        <w:t>Anechoic fluid inside the tendon</w:t>
      </w:r>
    </w:p>
    <w:p w14:paraId="36C27C7E" w14:textId="05B8D6C6" w:rsidR="003E4CA2" w:rsidRDefault="003E4CA2" w:rsidP="003E4CA2">
      <w:pPr>
        <w:pStyle w:val="ListParagraph"/>
        <w:numPr>
          <w:ilvl w:val="0"/>
          <w:numId w:val="4"/>
        </w:numPr>
      </w:pPr>
      <w:r>
        <w:t>Cortical irregularity</w:t>
      </w:r>
    </w:p>
    <w:p w14:paraId="1F140A60" w14:textId="0B39B59D" w:rsidR="003E4CA2" w:rsidRDefault="003E4CA2" w:rsidP="003E4CA2">
      <w:pPr>
        <w:pStyle w:val="ListParagraph"/>
        <w:numPr>
          <w:ilvl w:val="0"/>
          <w:numId w:val="4"/>
        </w:numPr>
      </w:pPr>
      <w:r>
        <w:t>Loss of normal curved contour</w:t>
      </w:r>
    </w:p>
    <w:p w14:paraId="3FF90567" w14:textId="1088EBBD" w:rsidR="003E4CA2" w:rsidRDefault="003E4CA2" w:rsidP="003E4CA2">
      <w:pPr>
        <w:pStyle w:val="ListParagraph"/>
        <w:numPr>
          <w:ilvl w:val="0"/>
          <w:numId w:val="4"/>
        </w:numPr>
      </w:pPr>
      <w:r>
        <w:t>Tendon retraction</w:t>
      </w:r>
    </w:p>
    <w:p w14:paraId="6FC86090" w14:textId="77777777" w:rsidR="00092453" w:rsidRDefault="00092453" w:rsidP="00092453"/>
    <w:p w14:paraId="1EC7F6CE" w14:textId="40EAC3F8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is characteristic of tendinosis NOT partial thickness tear?</w:t>
      </w:r>
    </w:p>
    <w:p w14:paraId="096CE7F9" w14:textId="7E411DD8" w:rsidR="00AA29DD" w:rsidRDefault="00AA29DD" w:rsidP="00AA29DD">
      <w:pPr>
        <w:pStyle w:val="ListParagraph"/>
        <w:numPr>
          <w:ilvl w:val="0"/>
          <w:numId w:val="5"/>
        </w:numPr>
      </w:pPr>
      <w:r>
        <w:t>Tendon thinning</w:t>
      </w:r>
    </w:p>
    <w:p w14:paraId="2322DE4F" w14:textId="4B357FD3" w:rsidR="00AA29DD" w:rsidRDefault="00AA29DD" w:rsidP="00AA29DD">
      <w:pPr>
        <w:pStyle w:val="ListParagraph"/>
        <w:numPr>
          <w:ilvl w:val="0"/>
          <w:numId w:val="5"/>
        </w:numPr>
      </w:pPr>
      <w:r>
        <w:t>Glenohumeral joint effusion</w:t>
      </w:r>
    </w:p>
    <w:p w14:paraId="5E75AB99" w14:textId="29D73863" w:rsidR="00AA29DD" w:rsidRDefault="00AA29DD" w:rsidP="00AA29DD">
      <w:pPr>
        <w:pStyle w:val="ListParagraph"/>
        <w:numPr>
          <w:ilvl w:val="0"/>
          <w:numId w:val="5"/>
        </w:numPr>
      </w:pPr>
      <w:r>
        <w:t>Hypoechoic area within tendon</w:t>
      </w:r>
    </w:p>
    <w:p w14:paraId="409AFE4A" w14:textId="2D75CC69" w:rsidR="00AA29DD" w:rsidRDefault="00AA29DD" w:rsidP="00AA29DD">
      <w:pPr>
        <w:pStyle w:val="ListParagraph"/>
        <w:numPr>
          <w:ilvl w:val="0"/>
          <w:numId w:val="5"/>
        </w:numPr>
      </w:pPr>
      <w:r>
        <w:t>Tendon thickening</w:t>
      </w:r>
    </w:p>
    <w:p w14:paraId="1B2F93F1" w14:textId="77777777" w:rsidR="00092453" w:rsidRDefault="00092453" w:rsidP="00092453"/>
    <w:p w14:paraId="453AB21F" w14:textId="6E82EADD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can be seen normally (without tendon tear or other pathology? (Choose as many as applicable)</w:t>
      </w:r>
    </w:p>
    <w:p w14:paraId="2F7909A3" w14:textId="09372DA6" w:rsidR="00AA29DD" w:rsidRDefault="00AA29DD" w:rsidP="00AA29DD">
      <w:pPr>
        <w:pStyle w:val="ListParagraph"/>
        <w:numPr>
          <w:ilvl w:val="0"/>
          <w:numId w:val="6"/>
        </w:numPr>
      </w:pPr>
      <w:r>
        <w:t>Cortical irregularity of the infraspinatus footprint</w:t>
      </w:r>
    </w:p>
    <w:p w14:paraId="24DEE331" w14:textId="7DE22924" w:rsidR="00AA29DD" w:rsidRDefault="00AA29DD" w:rsidP="00AA29DD">
      <w:pPr>
        <w:pStyle w:val="ListParagraph"/>
        <w:numPr>
          <w:ilvl w:val="0"/>
          <w:numId w:val="6"/>
        </w:numPr>
      </w:pPr>
      <w:r>
        <w:t>Cortical irregularity of the supraspinatus footprint</w:t>
      </w:r>
    </w:p>
    <w:p w14:paraId="1B3CC4DB" w14:textId="6851578B" w:rsidR="00AA29DD" w:rsidRDefault="00AA29DD" w:rsidP="00AA29DD">
      <w:pPr>
        <w:pStyle w:val="ListParagraph"/>
        <w:numPr>
          <w:ilvl w:val="0"/>
          <w:numId w:val="6"/>
        </w:numPr>
      </w:pPr>
      <w:r>
        <w:t>Cortical irregularity of the subscapularis footprint</w:t>
      </w:r>
    </w:p>
    <w:p w14:paraId="13985E05" w14:textId="2A3DAE53" w:rsidR="00AA29DD" w:rsidRDefault="00AA29DD" w:rsidP="00AA29DD">
      <w:pPr>
        <w:pStyle w:val="ListParagraph"/>
        <w:numPr>
          <w:ilvl w:val="0"/>
          <w:numId w:val="6"/>
        </w:numPr>
      </w:pPr>
      <w:r>
        <w:t>All of the above</w:t>
      </w:r>
    </w:p>
    <w:p w14:paraId="1B556C5D" w14:textId="77777777" w:rsidR="00AA29DD" w:rsidRDefault="00AA29DD" w:rsidP="00AA29DD"/>
    <w:p w14:paraId="5F106DAA" w14:textId="596CB958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is considered a negative prognostic factor for rotator cuff repair?</w:t>
      </w:r>
    </w:p>
    <w:p w14:paraId="3B0F379E" w14:textId="442B910F" w:rsidR="00AA29DD" w:rsidRDefault="00AA29DD" w:rsidP="00AA29DD">
      <w:pPr>
        <w:pStyle w:val="ListParagraph"/>
        <w:numPr>
          <w:ilvl w:val="0"/>
          <w:numId w:val="7"/>
        </w:numPr>
      </w:pPr>
      <w:r>
        <w:t>Significant subacromial-subdeltoid bursitis</w:t>
      </w:r>
    </w:p>
    <w:p w14:paraId="5668C3E4" w14:textId="6DF85C1B" w:rsidR="00AA29DD" w:rsidRDefault="00AA29DD" w:rsidP="00AA29DD">
      <w:pPr>
        <w:pStyle w:val="ListParagraph"/>
        <w:numPr>
          <w:ilvl w:val="0"/>
          <w:numId w:val="7"/>
        </w:numPr>
      </w:pPr>
      <w:r>
        <w:t>Complete tear of the infraspinatus</w:t>
      </w:r>
    </w:p>
    <w:p w14:paraId="6BF264AD" w14:textId="436A2C89" w:rsidR="00AA29DD" w:rsidRDefault="00AA29DD" w:rsidP="00AA29DD">
      <w:pPr>
        <w:pStyle w:val="ListParagraph"/>
        <w:numPr>
          <w:ilvl w:val="0"/>
          <w:numId w:val="7"/>
        </w:numPr>
      </w:pPr>
      <w:r>
        <w:t>Complete tear of 2+ tendons</w:t>
      </w:r>
    </w:p>
    <w:p w14:paraId="5B3B59DC" w14:textId="17DC0FE7" w:rsidR="00AA29DD" w:rsidRDefault="00AA29DD" w:rsidP="00AA29DD">
      <w:pPr>
        <w:pStyle w:val="ListParagraph"/>
        <w:numPr>
          <w:ilvl w:val="0"/>
          <w:numId w:val="7"/>
        </w:numPr>
      </w:pPr>
      <w:r>
        <w:t>Fatty infiltration of the torn muscle</w:t>
      </w:r>
    </w:p>
    <w:p w14:paraId="705AD28D" w14:textId="77777777" w:rsidR="00AA29DD" w:rsidRDefault="00AA29DD" w:rsidP="00AA29DD"/>
    <w:p w14:paraId="74300178" w14:textId="6FA23FCD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is NOT a potential cause of infraspinatus muscle atrophy?</w:t>
      </w:r>
    </w:p>
    <w:p w14:paraId="3E768F89" w14:textId="0A411C02" w:rsidR="00AA29DD" w:rsidRDefault="00AA29DD" w:rsidP="00AA29DD">
      <w:pPr>
        <w:pStyle w:val="ListParagraph"/>
        <w:numPr>
          <w:ilvl w:val="0"/>
          <w:numId w:val="8"/>
        </w:numPr>
      </w:pPr>
      <w:r>
        <w:t>Concomitant infraspinatus tear</w:t>
      </w:r>
    </w:p>
    <w:p w14:paraId="7EDC3B69" w14:textId="3DB7F0A4" w:rsidR="00AA29DD" w:rsidRDefault="00AA29DD" w:rsidP="00AA29DD">
      <w:pPr>
        <w:pStyle w:val="ListParagraph"/>
        <w:numPr>
          <w:ilvl w:val="0"/>
          <w:numId w:val="8"/>
        </w:numPr>
      </w:pPr>
      <w:r>
        <w:t>Isolated supraspinatus tear</w:t>
      </w:r>
    </w:p>
    <w:p w14:paraId="5497A2D0" w14:textId="5EF96BDE" w:rsidR="00AA29DD" w:rsidRDefault="00AA29DD" w:rsidP="00AA29DD">
      <w:pPr>
        <w:pStyle w:val="ListParagraph"/>
        <w:numPr>
          <w:ilvl w:val="0"/>
          <w:numId w:val="8"/>
        </w:numPr>
      </w:pPr>
      <w:r>
        <w:t>Isolated teres minor tear</w:t>
      </w:r>
    </w:p>
    <w:p w14:paraId="21AC1996" w14:textId="7475D018" w:rsidR="00AA29DD" w:rsidRDefault="00AA29DD" w:rsidP="00AA29DD">
      <w:pPr>
        <w:pStyle w:val="ListParagraph"/>
        <w:numPr>
          <w:ilvl w:val="0"/>
          <w:numId w:val="8"/>
        </w:numPr>
      </w:pPr>
      <w:r>
        <w:t>Asymptomatic with no cuff tear</w:t>
      </w:r>
    </w:p>
    <w:p w14:paraId="66BD2D6A" w14:textId="77777777" w:rsidR="00AA29DD" w:rsidRDefault="00AA29DD" w:rsidP="00AA29DD"/>
    <w:p w14:paraId="7BC515F7" w14:textId="3E1463D1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is NOT a border fo the quadrilateral space?</w:t>
      </w:r>
    </w:p>
    <w:p w14:paraId="2F46216B" w14:textId="4EA26B26" w:rsidR="00AA29DD" w:rsidRDefault="00AA29DD" w:rsidP="00AA29DD">
      <w:pPr>
        <w:pStyle w:val="ListParagraph"/>
        <w:numPr>
          <w:ilvl w:val="0"/>
          <w:numId w:val="9"/>
        </w:numPr>
      </w:pPr>
      <w:r>
        <w:t>Triceps long head</w:t>
      </w:r>
    </w:p>
    <w:p w14:paraId="47F561CD" w14:textId="4A086287" w:rsidR="00AA29DD" w:rsidRDefault="00AA29DD" w:rsidP="00AA29DD">
      <w:pPr>
        <w:pStyle w:val="ListParagraph"/>
        <w:numPr>
          <w:ilvl w:val="0"/>
          <w:numId w:val="9"/>
        </w:numPr>
      </w:pPr>
      <w:r>
        <w:t>Triceps short head</w:t>
      </w:r>
    </w:p>
    <w:p w14:paraId="3EB8BA0C" w14:textId="51C87713" w:rsidR="00AA29DD" w:rsidRDefault="00AA29DD" w:rsidP="00AA29DD">
      <w:pPr>
        <w:pStyle w:val="ListParagraph"/>
        <w:numPr>
          <w:ilvl w:val="0"/>
          <w:numId w:val="9"/>
        </w:numPr>
      </w:pPr>
      <w:r>
        <w:t>Teres minor</w:t>
      </w:r>
    </w:p>
    <w:p w14:paraId="128D04D3" w14:textId="3598E906" w:rsidR="00AA29DD" w:rsidRDefault="00AA29DD" w:rsidP="00AA29DD">
      <w:pPr>
        <w:pStyle w:val="ListParagraph"/>
        <w:numPr>
          <w:ilvl w:val="0"/>
          <w:numId w:val="9"/>
        </w:numPr>
      </w:pPr>
      <w:r>
        <w:t>Teres major</w:t>
      </w:r>
    </w:p>
    <w:p w14:paraId="463063BF" w14:textId="36319C83" w:rsidR="00AA29DD" w:rsidRDefault="00AA29DD" w:rsidP="00AA29DD">
      <w:pPr>
        <w:pStyle w:val="ListParagraph"/>
        <w:numPr>
          <w:ilvl w:val="0"/>
          <w:numId w:val="9"/>
        </w:numPr>
      </w:pPr>
      <w:r>
        <w:t>The border of the humerus</w:t>
      </w:r>
    </w:p>
    <w:p w14:paraId="284E0F3B" w14:textId="77777777" w:rsidR="00AA29DD" w:rsidRDefault="00AA29DD" w:rsidP="00AA29DD"/>
    <w:p w14:paraId="4EE5BF17" w14:textId="7848E4A3" w:rsidR="009E2DAC" w:rsidRDefault="009E2DAC" w:rsidP="009E2DAC">
      <w:pPr>
        <w:pStyle w:val="ListParagraph"/>
        <w:numPr>
          <w:ilvl w:val="0"/>
          <w:numId w:val="1"/>
        </w:numPr>
      </w:pPr>
      <w:r>
        <w:t>Which nerve is compressed in quadrilateral space syndrome?</w:t>
      </w:r>
    </w:p>
    <w:p w14:paraId="1F784CA9" w14:textId="69BA2A33" w:rsidR="00AA29DD" w:rsidRDefault="00AA29DD" w:rsidP="00AA29DD">
      <w:pPr>
        <w:pStyle w:val="ListParagraph"/>
        <w:numPr>
          <w:ilvl w:val="0"/>
          <w:numId w:val="10"/>
        </w:numPr>
      </w:pPr>
      <w:r>
        <w:t>Suprascapular</w:t>
      </w:r>
    </w:p>
    <w:p w14:paraId="25F1E5AF" w14:textId="5F93D68E" w:rsidR="00AA29DD" w:rsidRDefault="00AA29DD" w:rsidP="00AA29DD">
      <w:pPr>
        <w:pStyle w:val="ListParagraph"/>
        <w:numPr>
          <w:ilvl w:val="0"/>
          <w:numId w:val="10"/>
        </w:numPr>
      </w:pPr>
      <w:r>
        <w:t>Musculocutaneous</w:t>
      </w:r>
    </w:p>
    <w:p w14:paraId="459AF980" w14:textId="31CCC5A5" w:rsidR="00AA29DD" w:rsidRDefault="00AA29DD" w:rsidP="00AA29DD">
      <w:pPr>
        <w:pStyle w:val="ListParagraph"/>
        <w:numPr>
          <w:ilvl w:val="0"/>
          <w:numId w:val="10"/>
        </w:numPr>
      </w:pPr>
      <w:r>
        <w:t>Axillary</w:t>
      </w:r>
    </w:p>
    <w:p w14:paraId="17C706BD" w14:textId="1A120BA6" w:rsidR="00AA29DD" w:rsidRDefault="00AA29DD" w:rsidP="00AA29DD">
      <w:pPr>
        <w:pStyle w:val="ListParagraph"/>
        <w:numPr>
          <w:ilvl w:val="0"/>
          <w:numId w:val="10"/>
        </w:numPr>
      </w:pPr>
      <w:r>
        <w:t>Radial</w:t>
      </w:r>
    </w:p>
    <w:p w14:paraId="4155B15A" w14:textId="77777777" w:rsidR="00AA29DD" w:rsidRDefault="00AA29DD" w:rsidP="00AA29DD"/>
    <w:p w14:paraId="4B2B1A8F" w14:textId="5F6B1CF2" w:rsidR="009E2DAC" w:rsidRDefault="009E2DAC" w:rsidP="009E2DAC">
      <w:pPr>
        <w:pStyle w:val="ListParagraph"/>
        <w:numPr>
          <w:ilvl w:val="0"/>
          <w:numId w:val="1"/>
        </w:numPr>
      </w:pPr>
      <w:r>
        <w:t>Which of the following is consistent with degenerative calcification rather than calcific tendinosis?</w:t>
      </w:r>
    </w:p>
    <w:p w14:paraId="2B42482E" w14:textId="76DDF867" w:rsidR="00AA29DD" w:rsidRDefault="00AA29DD" w:rsidP="00AA29DD">
      <w:pPr>
        <w:pStyle w:val="ListParagraph"/>
        <w:numPr>
          <w:ilvl w:val="0"/>
          <w:numId w:val="11"/>
        </w:numPr>
      </w:pPr>
      <w:r>
        <w:t>Hyperechoic deposits with posterior acoustic shadowing</w:t>
      </w:r>
    </w:p>
    <w:p w14:paraId="3C8F8453" w14:textId="4A596AA3" w:rsidR="00AA29DD" w:rsidRDefault="00AA29DD" w:rsidP="00AA29DD">
      <w:pPr>
        <w:pStyle w:val="ListParagraph"/>
        <w:numPr>
          <w:ilvl w:val="0"/>
          <w:numId w:val="11"/>
        </w:numPr>
      </w:pPr>
      <w:r>
        <w:t>Amorphous calcifications</w:t>
      </w:r>
    </w:p>
    <w:p w14:paraId="635CBF50" w14:textId="534CB4AD" w:rsidR="00AA29DD" w:rsidRDefault="00AA29DD" w:rsidP="00AA29DD">
      <w:pPr>
        <w:pStyle w:val="ListParagraph"/>
        <w:numPr>
          <w:ilvl w:val="0"/>
          <w:numId w:val="11"/>
        </w:numPr>
      </w:pPr>
      <w:r>
        <w:t>Globular with minimal or no shadowing</w:t>
      </w:r>
    </w:p>
    <w:p w14:paraId="40BC3D45" w14:textId="184D5A19" w:rsidR="00AA29DD" w:rsidRDefault="00AA29DD" w:rsidP="00AA29DD">
      <w:pPr>
        <w:pStyle w:val="ListParagraph"/>
        <w:numPr>
          <w:ilvl w:val="0"/>
          <w:numId w:val="11"/>
        </w:numPr>
      </w:pPr>
      <w:r>
        <w:t>Thin linear deposit along the axis of tendon fibers</w:t>
      </w:r>
    </w:p>
    <w:p w14:paraId="6A8623F5" w14:textId="2A48A8D9" w:rsidR="00BA5A4F" w:rsidRDefault="00BA5A4F" w:rsidP="00BA5A4F"/>
    <w:p w14:paraId="408250A4" w14:textId="625C8C2D" w:rsidR="00BA5A4F" w:rsidRDefault="00BA5A4F" w:rsidP="00BA5A4F"/>
    <w:p w14:paraId="798221A1" w14:textId="10511620" w:rsidR="00BA5A4F" w:rsidRDefault="00BA5A4F" w:rsidP="00BA5A4F"/>
    <w:sectPr w:rsidR="00BA5A4F" w:rsidSect="00EF0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FDE"/>
    <w:multiLevelType w:val="hybridMultilevel"/>
    <w:tmpl w:val="1D162A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16BE2"/>
    <w:multiLevelType w:val="hybridMultilevel"/>
    <w:tmpl w:val="F50EAF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1458D"/>
    <w:multiLevelType w:val="hybridMultilevel"/>
    <w:tmpl w:val="D58037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7D8B"/>
    <w:multiLevelType w:val="hybridMultilevel"/>
    <w:tmpl w:val="11CE8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65F09"/>
    <w:multiLevelType w:val="hybridMultilevel"/>
    <w:tmpl w:val="2A22C9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C3ED8"/>
    <w:multiLevelType w:val="hybridMultilevel"/>
    <w:tmpl w:val="53C627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B111B"/>
    <w:multiLevelType w:val="hybridMultilevel"/>
    <w:tmpl w:val="EA64B9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31F00"/>
    <w:multiLevelType w:val="hybridMultilevel"/>
    <w:tmpl w:val="760883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83043"/>
    <w:multiLevelType w:val="hybridMultilevel"/>
    <w:tmpl w:val="87A8B1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A1491"/>
    <w:multiLevelType w:val="hybridMultilevel"/>
    <w:tmpl w:val="840091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406A7"/>
    <w:multiLevelType w:val="hybridMultilevel"/>
    <w:tmpl w:val="C1F437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BD273A"/>
    <w:multiLevelType w:val="hybridMultilevel"/>
    <w:tmpl w:val="34DC5F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081F1B"/>
    <w:multiLevelType w:val="hybridMultilevel"/>
    <w:tmpl w:val="156C3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056A5"/>
    <w:multiLevelType w:val="hybridMultilevel"/>
    <w:tmpl w:val="65A008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3069"/>
    <w:multiLevelType w:val="hybridMultilevel"/>
    <w:tmpl w:val="F75E5A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112F0"/>
    <w:multiLevelType w:val="hybridMultilevel"/>
    <w:tmpl w:val="71D20C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35C0A"/>
    <w:multiLevelType w:val="hybridMultilevel"/>
    <w:tmpl w:val="5D96CB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21428"/>
    <w:multiLevelType w:val="hybridMultilevel"/>
    <w:tmpl w:val="0DA856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2A7902"/>
    <w:multiLevelType w:val="hybridMultilevel"/>
    <w:tmpl w:val="0C4061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4D1D64"/>
    <w:multiLevelType w:val="hybridMultilevel"/>
    <w:tmpl w:val="9B0467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5009A4"/>
    <w:multiLevelType w:val="hybridMultilevel"/>
    <w:tmpl w:val="D246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F7EF9"/>
    <w:multiLevelType w:val="hybridMultilevel"/>
    <w:tmpl w:val="DA6AA6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A457D"/>
    <w:multiLevelType w:val="hybridMultilevel"/>
    <w:tmpl w:val="47AA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9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20"/>
  </w:num>
  <w:num w:numId="13">
    <w:abstractNumId w:val="7"/>
  </w:num>
  <w:num w:numId="14">
    <w:abstractNumId w:val="0"/>
  </w:num>
  <w:num w:numId="15">
    <w:abstractNumId w:val="12"/>
  </w:num>
  <w:num w:numId="16">
    <w:abstractNumId w:val="8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C"/>
    <w:rsid w:val="00092453"/>
    <w:rsid w:val="003E4CA2"/>
    <w:rsid w:val="006874C9"/>
    <w:rsid w:val="009E2DAC"/>
    <w:rsid w:val="00AA29DD"/>
    <w:rsid w:val="00BA5A4F"/>
    <w:rsid w:val="00EF07EB"/>
    <w:rsid w:val="00F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CE35E"/>
  <w15:chartTrackingRefBased/>
  <w15:docId w15:val="{7FB9F074-10E2-524D-A0AD-0CAEE789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AC"/>
    <w:pPr>
      <w:ind w:left="720"/>
      <w:contextualSpacing/>
    </w:pPr>
  </w:style>
  <w:style w:type="table" w:styleId="TableGrid">
    <w:name w:val="Table Grid"/>
    <w:basedOn w:val="TableNormal"/>
    <w:uiPriority w:val="39"/>
    <w:rsid w:val="009E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C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Kristine Miller</dc:creator>
  <cp:keywords/>
  <dc:description/>
  <cp:lastModifiedBy>Anne Kuwabara</cp:lastModifiedBy>
  <cp:revision>6</cp:revision>
  <dcterms:created xsi:type="dcterms:W3CDTF">2020-04-10T21:21:00Z</dcterms:created>
  <dcterms:modified xsi:type="dcterms:W3CDTF">2021-03-27T01:34:00Z</dcterms:modified>
</cp:coreProperties>
</file>