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4F34" w14:textId="541CF92D" w:rsidR="009409E9" w:rsidRDefault="009409E9" w:rsidP="00C738E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EC2A1E7" wp14:editId="2C7E466B">
            <wp:extent cx="489233" cy="636780"/>
            <wp:effectExtent l="0" t="0" r="6350" b="0"/>
            <wp:docPr id="1654842243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842243" name="Picture 1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36" cy="64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                                                                                                                       </w:t>
      </w:r>
      <w:r>
        <w:rPr>
          <w:b/>
          <w:bCs/>
          <w:noProof/>
        </w:rPr>
        <w:drawing>
          <wp:inline distT="0" distB="0" distL="0" distR="0" wp14:anchorId="3DFEDDFF" wp14:editId="5233E8FE">
            <wp:extent cx="1648809" cy="546567"/>
            <wp:effectExtent l="0" t="0" r="0" b="6350"/>
            <wp:docPr id="1187265172" name="Picture 2" descr="A group of people in a mee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65172" name="Picture 2" descr="A group of people in a meeting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612" cy="55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ECE0F" w14:textId="77777777" w:rsidR="009409E9" w:rsidRDefault="009409E9" w:rsidP="009409E9">
      <w:pPr>
        <w:jc w:val="center"/>
        <w:rPr>
          <w:b/>
          <w:bCs/>
          <w:u w:val="single"/>
        </w:rPr>
      </w:pPr>
    </w:p>
    <w:p w14:paraId="3278C901" w14:textId="74B398EE" w:rsidR="009409E9" w:rsidRPr="009409E9" w:rsidRDefault="009409E9" w:rsidP="009409E9">
      <w:pPr>
        <w:jc w:val="center"/>
        <w:rPr>
          <w:b/>
          <w:bCs/>
          <w:u w:val="single"/>
        </w:rPr>
      </w:pPr>
      <w:r w:rsidRPr="009409E9">
        <w:rPr>
          <w:b/>
          <w:bCs/>
          <w:u w:val="single"/>
        </w:rPr>
        <w:t>Five Years of Free Broadband for Income-Eligible K12 Students</w:t>
      </w:r>
    </w:p>
    <w:p w14:paraId="13899500" w14:textId="240A41A6" w:rsidR="00C738EB" w:rsidRPr="00C738EB" w:rsidRDefault="00C738EB" w:rsidP="00C738EB">
      <w:pPr>
        <w:rPr>
          <w:b/>
          <w:bCs/>
        </w:rPr>
      </w:pPr>
      <w:r w:rsidRPr="00C738EB">
        <w:rPr>
          <w:b/>
          <w:bCs/>
        </w:rPr>
        <w:t>Audiences</w:t>
      </w:r>
      <w:r>
        <w:rPr>
          <w:b/>
          <w:bCs/>
        </w:rPr>
        <w:t xml:space="preserve"> for this Overview</w:t>
      </w:r>
      <w:r w:rsidRPr="00C738EB">
        <w:rPr>
          <w:b/>
          <w:bCs/>
        </w:rPr>
        <w:t>:</w:t>
      </w:r>
    </w:p>
    <w:p w14:paraId="497A6774" w14:textId="57489481" w:rsidR="00C738EB" w:rsidRDefault="00C738EB" w:rsidP="00C738EB">
      <w:pPr>
        <w:pStyle w:val="ListParagraph"/>
        <w:numPr>
          <w:ilvl w:val="0"/>
          <w:numId w:val="1"/>
        </w:numPr>
      </w:pPr>
      <w:r>
        <w:t xml:space="preserve">HBCU </w:t>
      </w:r>
      <w:r w:rsidR="006523B5">
        <w:t>leaders</w:t>
      </w:r>
      <w:r>
        <w:t xml:space="preserve"> who want their current and future students, school and community partners, and alumni with school-age children to take advantage of </w:t>
      </w:r>
      <w:hyperlink r:id="rId7" w:history="1">
        <w:r w:rsidRPr="00C738EB">
          <w:rPr>
            <w:rStyle w:val="Hyperlink"/>
            <w:b/>
            <w:bCs/>
          </w:rPr>
          <w:t>Project 10 Million</w:t>
        </w:r>
      </w:hyperlink>
      <w:r>
        <w:rPr>
          <w:b/>
          <w:bCs/>
        </w:rPr>
        <w:t>,</w:t>
      </w:r>
      <w:r>
        <w:t xml:space="preserve"> the T-Mobile free hotspot &amp; broadband access program.</w:t>
      </w:r>
    </w:p>
    <w:p w14:paraId="109A6032" w14:textId="1B8EFB0B" w:rsidR="00C738EB" w:rsidRDefault="00C738EB" w:rsidP="00C738EB">
      <w:r>
        <w:rPr>
          <w:b/>
          <w:bCs/>
        </w:rPr>
        <w:t>What Project 10Million Provides</w:t>
      </w:r>
    </w:p>
    <w:p w14:paraId="0BC0B1BB" w14:textId="3DB008BE" w:rsidR="00C738EB" w:rsidRDefault="00C738EB" w:rsidP="00C738EB">
      <w:pPr>
        <w:pStyle w:val="ListParagraph"/>
        <w:numPr>
          <w:ilvl w:val="0"/>
          <w:numId w:val="1"/>
        </w:numPr>
      </w:pPr>
      <w:r>
        <w:t>Free mobile hotpot (includes shipping)</w:t>
      </w:r>
    </w:p>
    <w:p w14:paraId="761C7D3E" w14:textId="307F5406" w:rsidR="00C738EB" w:rsidRDefault="00C738EB" w:rsidP="00C738EB">
      <w:pPr>
        <w:pStyle w:val="ListParagraph"/>
        <w:numPr>
          <w:ilvl w:val="0"/>
          <w:numId w:val="1"/>
        </w:numPr>
      </w:pPr>
      <w:r>
        <w:t>Five years of free unlimited broadband access, wherever T-Mobile provides Internet service</w:t>
      </w:r>
    </w:p>
    <w:p w14:paraId="387B3D28" w14:textId="69F0CB39" w:rsidR="00C738EB" w:rsidRDefault="00C738EB" w:rsidP="00C738EB">
      <w:r>
        <w:rPr>
          <w:b/>
          <w:bCs/>
        </w:rPr>
        <w:t>Who’s Eligible?</w:t>
      </w:r>
    </w:p>
    <w:p w14:paraId="69E3D387" w14:textId="689FD2B6" w:rsidR="00C738EB" w:rsidRDefault="00C738EB" w:rsidP="00C738EB">
      <w:pPr>
        <w:pStyle w:val="ListParagraph"/>
        <w:numPr>
          <w:ilvl w:val="0"/>
          <w:numId w:val="1"/>
        </w:numPr>
      </w:pPr>
      <w:r>
        <w:t>Households with at least one free/reduced-lunch eligible child in grades K-12</w:t>
      </w:r>
    </w:p>
    <w:p w14:paraId="44F8600E" w14:textId="71881C2A" w:rsidR="006523B5" w:rsidRDefault="006523B5" w:rsidP="00C738EB">
      <w:pPr>
        <w:pStyle w:val="ListParagraph"/>
        <w:numPr>
          <w:ilvl w:val="0"/>
          <w:numId w:val="1"/>
        </w:numPr>
      </w:pPr>
      <w:r>
        <w:t>Even students just one day away from high school graduation get five-years of free broadband access, so long as they apply a moment before graduation</w:t>
      </w:r>
    </w:p>
    <w:p w14:paraId="448A8CA0" w14:textId="692A3F14" w:rsidR="00C738EB" w:rsidRPr="00C738EB" w:rsidRDefault="00C738EB" w:rsidP="00C738EB">
      <w:pPr>
        <w:rPr>
          <w:b/>
          <w:bCs/>
        </w:rPr>
      </w:pPr>
      <w:r w:rsidRPr="00C738EB">
        <w:rPr>
          <w:b/>
          <w:bCs/>
        </w:rPr>
        <w:t>How Can Eligible Families Sign Up?</w:t>
      </w:r>
    </w:p>
    <w:p w14:paraId="0761EB62" w14:textId="77777777" w:rsidR="00C738EB" w:rsidRPr="00C738EB" w:rsidRDefault="00C738EB" w:rsidP="00C738EB">
      <w:pPr>
        <w:pStyle w:val="ListParagraph"/>
        <w:numPr>
          <w:ilvl w:val="0"/>
          <w:numId w:val="1"/>
        </w:numPr>
      </w:pPr>
      <w:r>
        <w:t xml:space="preserve">The household – or someone who serves them – can complete the application </w:t>
      </w:r>
      <w:hyperlink r:id="rId8" w:history="1">
        <w:r w:rsidRPr="00C738EB">
          <w:rPr>
            <w:rStyle w:val="Hyperlink"/>
            <w:b/>
            <w:bCs/>
          </w:rPr>
          <w:t>here</w:t>
        </w:r>
      </w:hyperlink>
      <w:r>
        <w:rPr>
          <w:b/>
          <w:bCs/>
        </w:rPr>
        <w:t xml:space="preserve">, </w:t>
      </w:r>
    </w:p>
    <w:p w14:paraId="6E0182DC" w14:textId="77777777" w:rsidR="00C738EB" w:rsidRDefault="00C738EB" w:rsidP="00C738EB">
      <w:pPr>
        <w:pStyle w:val="ListParagraph"/>
        <w:rPr>
          <w:b/>
          <w:bCs/>
        </w:rPr>
      </w:pPr>
    </w:p>
    <w:p w14:paraId="1143809E" w14:textId="528FB437" w:rsidR="00C738EB" w:rsidRPr="00C738EB" w:rsidRDefault="00C738EB" w:rsidP="006523B5">
      <w:pPr>
        <w:pStyle w:val="ListParagraph"/>
        <w:ind w:left="360"/>
        <w:jc w:val="center"/>
      </w:pPr>
      <w:r>
        <w:rPr>
          <w:b/>
          <w:bCs/>
        </w:rPr>
        <w:t>OR</w:t>
      </w:r>
    </w:p>
    <w:p w14:paraId="747C83AC" w14:textId="77777777" w:rsidR="00C738EB" w:rsidRPr="00C738EB" w:rsidRDefault="00C738EB" w:rsidP="00C738EB">
      <w:pPr>
        <w:pStyle w:val="ListParagraph"/>
      </w:pPr>
    </w:p>
    <w:p w14:paraId="720DEE45" w14:textId="4360031E" w:rsidR="00C738EB" w:rsidRPr="00C738EB" w:rsidRDefault="00C738EB" w:rsidP="00C738EB">
      <w:pPr>
        <w:pStyle w:val="ListParagraph"/>
        <w:numPr>
          <w:ilvl w:val="0"/>
          <w:numId w:val="1"/>
        </w:numPr>
      </w:pPr>
      <w:r>
        <w:t xml:space="preserve">A school district can apply on behalf of all the eligible households they serve (click on “I’m a school administrator” </w:t>
      </w:r>
      <w:hyperlink r:id="rId9" w:history="1">
        <w:r w:rsidRPr="00C738EB">
          <w:rPr>
            <w:rStyle w:val="Hyperlink"/>
            <w:b/>
            <w:bCs/>
          </w:rPr>
          <w:t>here</w:t>
        </w:r>
      </w:hyperlink>
      <w:r>
        <w:t>)</w:t>
      </w:r>
    </w:p>
    <w:p w14:paraId="1163EFAA" w14:textId="70643CE8" w:rsidR="00C738EB" w:rsidRDefault="00C738EB" w:rsidP="00C738EB">
      <w:r>
        <w:rPr>
          <w:b/>
          <w:bCs/>
        </w:rPr>
        <w:t>What Proof of Income Eligibility Will T-Mobile Accept?</w:t>
      </w:r>
    </w:p>
    <w:p w14:paraId="11AB4399" w14:textId="4B849618" w:rsidR="00C738EB" w:rsidRDefault="00C738EB" w:rsidP="00C738EB">
      <w:pPr>
        <w:pStyle w:val="ListParagraph"/>
        <w:numPr>
          <w:ilvl w:val="0"/>
          <w:numId w:val="1"/>
        </w:numPr>
      </w:pPr>
      <w:r>
        <w:t>The child(ren) participate in the National School Lunch Program</w:t>
      </w:r>
    </w:p>
    <w:p w14:paraId="789792DA" w14:textId="4C94AA82" w:rsidR="00C738EB" w:rsidRDefault="009409E9" w:rsidP="00C738EB">
      <w:pPr>
        <w:pStyle w:val="ListParagraph"/>
        <w:numPr>
          <w:ilvl w:val="0"/>
          <w:numId w:val="1"/>
        </w:numPr>
      </w:pPr>
      <w:r>
        <w:t>Supplemental Nutrition Assistance Program (</w:t>
      </w:r>
      <w:r w:rsidR="00C738EB">
        <w:t>SNAP</w:t>
      </w:r>
      <w:r>
        <w:t>)</w:t>
      </w:r>
    </w:p>
    <w:p w14:paraId="029106EF" w14:textId="04C954A2" w:rsidR="00C738EB" w:rsidRDefault="009409E9" w:rsidP="00C738EB">
      <w:pPr>
        <w:pStyle w:val="ListParagraph"/>
        <w:numPr>
          <w:ilvl w:val="0"/>
          <w:numId w:val="1"/>
        </w:numPr>
      </w:pPr>
      <w:r>
        <w:t>Temporary Assistance for Needy Families (</w:t>
      </w:r>
      <w:r w:rsidR="00C738EB">
        <w:t>TNAF</w:t>
      </w:r>
      <w:r>
        <w:t>)</w:t>
      </w:r>
    </w:p>
    <w:p w14:paraId="7B584C47" w14:textId="4B3E73D3" w:rsidR="00C738EB" w:rsidRDefault="009409E9" w:rsidP="00C738EB">
      <w:pPr>
        <w:pStyle w:val="ListParagraph"/>
        <w:numPr>
          <w:ilvl w:val="0"/>
          <w:numId w:val="1"/>
        </w:numPr>
      </w:pPr>
      <w:r>
        <w:t>Medicaid</w:t>
      </w:r>
    </w:p>
    <w:p w14:paraId="115CA70F" w14:textId="1A430752" w:rsidR="009409E9" w:rsidRDefault="009409E9" w:rsidP="00C738EB">
      <w:pPr>
        <w:pStyle w:val="ListParagraph"/>
        <w:numPr>
          <w:ilvl w:val="0"/>
          <w:numId w:val="1"/>
        </w:numPr>
      </w:pPr>
      <w:r>
        <w:t>Head Start</w:t>
      </w:r>
    </w:p>
    <w:p w14:paraId="7CBB07EA" w14:textId="017542AE" w:rsidR="009409E9" w:rsidRDefault="009409E9" w:rsidP="00C738EB">
      <w:pPr>
        <w:pStyle w:val="ListParagraph"/>
        <w:numPr>
          <w:ilvl w:val="0"/>
          <w:numId w:val="1"/>
        </w:numPr>
      </w:pPr>
      <w:r>
        <w:t>Foster youth, migrant, homeless or runaway youth</w:t>
      </w:r>
    </w:p>
    <w:p w14:paraId="2D74BCBC" w14:textId="66C051DE" w:rsidR="009409E9" w:rsidRDefault="009409E9" w:rsidP="00C738EB">
      <w:pPr>
        <w:pStyle w:val="ListParagraph"/>
        <w:numPr>
          <w:ilvl w:val="0"/>
          <w:numId w:val="1"/>
        </w:numPr>
      </w:pPr>
      <w:r>
        <w:lastRenderedPageBreak/>
        <w:t>Community Eligibility Provision</w:t>
      </w:r>
    </w:p>
    <w:p w14:paraId="6B57A99F" w14:textId="56F8619C" w:rsidR="009409E9" w:rsidRDefault="009409E9" w:rsidP="00C738EB">
      <w:pPr>
        <w:pStyle w:val="ListParagraph"/>
        <w:numPr>
          <w:ilvl w:val="0"/>
          <w:numId w:val="1"/>
        </w:numPr>
      </w:pPr>
      <w:r>
        <w:t>Food Distribution Program on Indian Reservations</w:t>
      </w:r>
    </w:p>
    <w:p w14:paraId="63A87EAB" w14:textId="450D7DF5" w:rsidR="009409E9" w:rsidRDefault="009409E9" w:rsidP="009409E9">
      <w:pPr>
        <w:rPr>
          <w:b/>
          <w:bCs/>
        </w:rPr>
      </w:pPr>
      <w:r>
        <w:rPr>
          <w:b/>
          <w:bCs/>
        </w:rPr>
        <w:t>What’s A Mobile Hotspot?</w:t>
      </w:r>
    </w:p>
    <w:p w14:paraId="4820DD1F" w14:textId="4A60FD49" w:rsidR="009409E9" w:rsidRDefault="009409E9" w:rsidP="009409E9">
      <w:pPr>
        <w:pStyle w:val="ListParagraph"/>
        <w:numPr>
          <w:ilvl w:val="0"/>
          <w:numId w:val="1"/>
        </w:numPr>
      </w:pPr>
      <w:r w:rsidRPr="009409E9">
        <w:t xml:space="preserve">A portable way to share internet access with mobile devices </w:t>
      </w:r>
      <w:r>
        <w:t xml:space="preserve">(see </w:t>
      </w:r>
      <w:hyperlink r:id="rId10" w:history="1">
        <w:r w:rsidRPr="009409E9">
          <w:rPr>
            <w:rStyle w:val="Hyperlink"/>
            <w:b/>
            <w:bCs/>
          </w:rPr>
          <w:t>here</w:t>
        </w:r>
      </w:hyperlink>
      <w:r>
        <w:t>)</w:t>
      </w:r>
    </w:p>
    <w:p w14:paraId="3D68B094" w14:textId="20A7268B" w:rsidR="009409E9" w:rsidRDefault="009409E9" w:rsidP="009409E9">
      <w:pPr>
        <w:rPr>
          <w:b/>
          <w:bCs/>
        </w:rPr>
      </w:pPr>
      <w:r w:rsidRPr="009409E9">
        <w:rPr>
          <w:b/>
          <w:bCs/>
        </w:rPr>
        <w:t xml:space="preserve">Setting Up </w:t>
      </w:r>
      <w:proofErr w:type="gramStart"/>
      <w:r w:rsidRPr="009409E9">
        <w:rPr>
          <w:b/>
          <w:bCs/>
        </w:rPr>
        <w:t>A</w:t>
      </w:r>
      <w:proofErr w:type="gramEnd"/>
      <w:r w:rsidRPr="009409E9">
        <w:rPr>
          <w:b/>
          <w:bCs/>
        </w:rPr>
        <w:t xml:space="preserve"> T-Mobile Hotspot:</w:t>
      </w:r>
      <w:r>
        <w:t xml:space="preserve">  see </w:t>
      </w:r>
      <w:hyperlink r:id="rId11" w:history="1">
        <w:r w:rsidRPr="009409E9">
          <w:rPr>
            <w:rStyle w:val="Hyperlink"/>
            <w:b/>
            <w:bCs/>
          </w:rPr>
          <w:t>here</w:t>
        </w:r>
      </w:hyperlink>
    </w:p>
    <w:p w14:paraId="57A9011D" w14:textId="22754901" w:rsidR="009409E9" w:rsidRDefault="009409E9" w:rsidP="009409E9">
      <w:pPr>
        <w:rPr>
          <w:b/>
          <w:bCs/>
        </w:rPr>
      </w:pPr>
      <w:r>
        <w:rPr>
          <w:b/>
          <w:bCs/>
        </w:rPr>
        <w:t>Using Your T-Mobile Hotspot Effectively</w:t>
      </w:r>
      <w:r>
        <w:t xml:space="preserve">: see </w:t>
      </w:r>
      <w:hyperlink r:id="rId12" w:history="1">
        <w:r w:rsidRPr="009409E9">
          <w:rPr>
            <w:rStyle w:val="Hyperlink"/>
            <w:b/>
            <w:bCs/>
          </w:rPr>
          <w:t>here</w:t>
        </w:r>
      </w:hyperlink>
    </w:p>
    <w:p w14:paraId="30D78192" w14:textId="4534F2E2" w:rsidR="009409E9" w:rsidRPr="009409E9" w:rsidRDefault="009409E9" w:rsidP="009409E9">
      <w:r w:rsidRPr="009409E9">
        <w:rPr>
          <w:b/>
          <w:bCs/>
        </w:rPr>
        <w:t>Video Tutorials:</w:t>
      </w:r>
      <w:r w:rsidRPr="009409E9">
        <w:t> </w:t>
      </w:r>
    </w:p>
    <w:p w14:paraId="569279D5" w14:textId="06F9E579" w:rsidR="009409E9" w:rsidRPr="009409E9" w:rsidRDefault="009409E9" w:rsidP="009409E9">
      <w:pPr>
        <w:pStyle w:val="ListParagraph"/>
        <w:numPr>
          <w:ilvl w:val="0"/>
          <w:numId w:val="1"/>
        </w:numPr>
      </w:pPr>
      <w:hyperlink r:id="rId13" w:history="1">
        <w:r w:rsidRPr="009409E9">
          <w:rPr>
            <w:rStyle w:val="Hyperlink"/>
            <w:b/>
            <w:bCs/>
          </w:rPr>
          <w:t>T-Mobile 5G Hotspot Unboxing and Setup</w:t>
        </w:r>
      </w:hyperlink>
      <w:r w:rsidRPr="009409E9">
        <w:t xml:space="preserve">:    </w:t>
      </w:r>
    </w:p>
    <w:p w14:paraId="4C58B845" w14:textId="718080BC" w:rsidR="009409E9" w:rsidRDefault="009409E9" w:rsidP="009409E9">
      <w:pPr>
        <w:pStyle w:val="ListParagraph"/>
        <w:numPr>
          <w:ilvl w:val="0"/>
          <w:numId w:val="1"/>
        </w:numPr>
      </w:pPr>
      <w:hyperlink r:id="rId14" w:history="1">
        <w:r w:rsidRPr="009409E9">
          <w:rPr>
            <w:rStyle w:val="Hyperlink"/>
            <w:b/>
            <w:bCs/>
          </w:rPr>
          <w:t>How To Set Up a Hotspot for Android</w:t>
        </w:r>
        <w:r w:rsidR="006523B5">
          <w:rPr>
            <w:rStyle w:val="Hyperlink"/>
            <w:b/>
            <w:bCs/>
          </w:rPr>
          <w:t xml:space="preserve"> device</w:t>
        </w:r>
        <w:r w:rsidRPr="009409E9">
          <w:rPr>
            <w:rStyle w:val="Hyperlink"/>
          </w:rPr>
          <w:t> </w:t>
        </w:r>
      </w:hyperlink>
    </w:p>
    <w:p w14:paraId="76ACABA5" w14:textId="53BACFC9" w:rsidR="006523B5" w:rsidRDefault="006523B5" w:rsidP="00C23C95">
      <w:pPr>
        <w:pStyle w:val="ListParagraph"/>
        <w:numPr>
          <w:ilvl w:val="0"/>
          <w:numId w:val="1"/>
        </w:numPr>
      </w:pPr>
      <w:r>
        <w:t>How to Set Up a Hotspot for Windows device</w:t>
      </w:r>
    </w:p>
    <w:p w14:paraId="7829864B" w14:textId="7EB94B8C" w:rsidR="006523B5" w:rsidRPr="001D22F1" w:rsidRDefault="006523B5" w:rsidP="00C23C95">
      <w:pPr>
        <w:pStyle w:val="ListParagraph"/>
        <w:numPr>
          <w:ilvl w:val="0"/>
          <w:numId w:val="1"/>
        </w:numPr>
        <w:rPr>
          <w:b/>
          <w:bCs/>
        </w:rPr>
      </w:pPr>
      <w:hyperlink r:id="rId15" w:history="1">
        <w:r w:rsidRPr="001D22F1">
          <w:rPr>
            <w:rStyle w:val="Hyperlink"/>
            <w:b/>
            <w:bCs/>
          </w:rPr>
          <w:t>How to Set Up a Hotspot for Apple device</w:t>
        </w:r>
      </w:hyperlink>
    </w:p>
    <w:p w14:paraId="02A20B62" w14:textId="40742315" w:rsidR="009409E9" w:rsidRPr="009409E9" w:rsidRDefault="009409E9" w:rsidP="009409E9">
      <w:pPr>
        <w:pStyle w:val="ListParagraph"/>
        <w:numPr>
          <w:ilvl w:val="0"/>
          <w:numId w:val="1"/>
        </w:numPr>
      </w:pPr>
      <w:hyperlink r:id="rId16" w:history="1">
        <w:r w:rsidRPr="009409E9">
          <w:rPr>
            <w:rStyle w:val="Hyperlink"/>
            <w:b/>
            <w:bCs/>
          </w:rPr>
          <w:t xml:space="preserve">T-Mobile </w:t>
        </w:r>
        <w:proofErr w:type="spellStart"/>
        <w:r w:rsidRPr="009409E9">
          <w:rPr>
            <w:rStyle w:val="Hyperlink"/>
            <w:b/>
            <w:bCs/>
          </w:rPr>
          <w:t>WiFi</w:t>
        </w:r>
        <w:proofErr w:type="spellEnd"/>
        <w:r w:rsidRPr="009409E9">
          <w:rPr>
            <w:rStyle w:val="Hyperlink"/>
            <w:b/>
            <w:bCs/>
          </w:rPr>
          <w:t xml:space="preserve"> Hotspots User Guide</w:t>
        </w:r>
      </w:hyperlink>
      <w:r w:rsidRPr="009409E9">
        <w:t xml:space="preserve"> </w:t>
      </w:r>
    </w:p>
    <w:p w14:paraId="751CF7D9" w14:textId="77777777" w:rsidR="009409E9" w:rsidRPr="009409E9" w:rsidRDefault="009409E9" w:rsidP="009409E9"/>
    <w:p w14:paraId="0BAA9AD5" w14:textId="77777777" w:rsidR="009409E9" w:rsidRPr="00C738EB" w:rsidRDefault="009409E9" w:rsidP="009409E9"/>
    <w:p w14:paraId="7BBBF1D1" w14:textId="77777777" w:rsidR="00C738EB" w:rsidRDefault="00C738EB" w:rsidP="00C738EB"/>
    <w:p w14:paraId="578EB01C" w14:textId="77777777" w:rsidR="006523B5" w:rsidRDefault="006523B5" w:rsidP="00C738EB">
      <w:r>
        <w:t xml:space="preserve">For more information, please contact </w:t>
      </w:r>
    </w:p>
    <w:p w14:paraId="5F7A6B33" w14:textId="77777777" w:rsidR="006523B5" w:rsidRDefault="006523B5" w:rsidP="00C738EB"/>
    <w:p w14:paraId="4F65C2B9" w14:textId="1806FF3C" w:rsidR="006523B5" w:rsidRDefault="006523B5" w:rsidP="006523B5">
      <w:pPr>
        <w:jc w:val="center"/>
      </w:pPr>
      <w:r>
        <w:t>Ms. Jenelle Leonard, chief operating officer, National Collaborative for Digital Equity</w:t>
      </w:r>
    </w:p>
    <w:p w14:paraId="44DD7621" w14:textId="77777777" w:rsidR="006523B5" w:rsidRDefault="006523B5" w:rsidP="00C738EB"/>
    <w:p w14:paraId="30D63AEA" w14:textId="5B910DF5" w:rsidR="006523B5" w:rsidRDefault="006523B5" w:rsidP="006523B5">
      <w:pPr>
        <w:jc w:val="center"/>
      </w:pPr>
      <w:r>
        <w:rPr>
          <w:noProof/>
        </w:rPr>
        <w:drawing>
          <wp:inline distT="0" distB="0" distL="0" distR="0" wp14:anchorId="66D14CFD" wp14:editId="11AF0D1D">
            <wp:extent cx="1151795" cy="1202063"/>
            <wp:effectExtent l="0" t="0" r="0" b="0"/>
            <wp:docPr id="225133508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33508" name="Picture 3" descr="A qr code on a white background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221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0469F" w14:textId="2A6395E6" w:rsidR="00C738EB" w:rsidRDefault="00C738EB" w:rsidP="00C738EB">
      <w:pPr>
        <w:ind w:left="360"/>
      </w:pPr>
      <w:r>
        <w:t xml:space="preserve"> </w:t>
      </w:r>
    </w:p>
    <w:p w14:paraId="29A77CA3" w14:textId="77777777" w:rsidR="00C738EB" w:rsidRDefault="00C738EB" w:rsidP="00C738EB"/>
    <w:sectPr w:rsidR="00C73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43DE1"/>
    <w:multiLevelType w:val="hybridMultilevel"/>
    <w:tmpl w:val="B8B0DB26"/>
    <w:lvl w:ilvl="0" w:tplc="C61462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EB"/>
    <w:rsid w:val="001D22F1"/>
    <w:rsid w:val="00466422"/>
    <w:rsid w:val="006523B5"/>
    <w:rsid w:val="007646E2"/>
    <w:rsid w:val="009409E9"/>
    <w:rsid w:val="00C738EB"/>
    <w:rsid w:val="00E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20704"/>
  <w15:chartTrackingRefBased/>
  <w15:docId w15:val="{12AFD0E4-E95E-4327-ABB1-3EE94B57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8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38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8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3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-mobile.com/support/account/project-10million-direct-to-parent-guardian-eligibility?msockid=2c1d68723c556e821eeb7ce93da86ff8" TargetMode="External"/><Relationship Id="rId13" Type="http://schemas.openxmlformats.org/officeDocument/2006/relationships/hyperlink" Target="https://www.youtube.com/watch?v=tUJRlYD52D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-mobile.com/brand/project-10-million?msockid=2c1d68723c556e821eeb7ce93da86ff8" TargetMode="External"/><Relationship Id="rId12" Type="http://schemas.openxmlformats.org/officeDocument/2006/relationships/hyperlink" Target="https://www.reviews.org/mobile/t-mobile-hotspot-guide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qYvygcnlfw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t-mobile.com/support/devices/t-mobile-hotspot)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shorts/Dw7EQByeb-4" TargetMode="External"/><Relationship Id="rId10" Type="http://schemas.openxmlformats.org/officeDocument/2006/relationships/hyperlink" Target="https://www.howtogeek.com/795007/what-is-a-mobile-hotspo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-mobile.com/business/education/project-10-million?msockid=2c1d68723c556e821eeb7ce93da86ff8" TargetMode="External"/><Relationship Id="rId14" Type="http://schemas.openxmlformats.org/officeDocument/2006/relationships/hyperlink" Target="https://www.youtube.com/watch?v=O89FFIgM_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McLaughlin</dc:creator>
  <cp:keywords/>
  <dc:description/>
  <cp:lastModifiedBy>Gerard Hanley</cp:lastModifiedBy>
  <cp:revision>2</cp:revision>
  <dcterms:created xsi:type="dcterms:W3CDTF">2025-03-10T19:36:00Z</dcterms:created>
  <dcterms:modified xsi:type="dcterms:W3CDTF">2025-03-10T19:36:00Z</dcterms:modified>
</cp:coreProperties>
</file>